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EC0" w14:textId="32367B3A" w:rsidR="006D773E" w:rsidRDefault="006322C2" w:rsidP="006322C2">
      <w:pPr>
        <w:pStyle w:val="Titel"/>
      </w:pPr>
      <w:r w:rsidRPr="006322C2">
        <w:t xml:space="preserve">Muster Fusionsvertrag für </w:t>
      </w:r>
      <w:r w:rsidR="001E5FD2">
        <w:t>Absorptionsfusionen</w:t>
      </w:r>
    </w:p>
    <w:p w14:paraId="26ED1167" w14:textId="77777777" w:rsidR="006322C2" w:rsidRDefault="006322C2"/>
    <w:p w14:paraId="714D179D" w14:textId="7CFEB3D9" w:rsidR="006322C2" w:rsidRDefault="006322C2" w:rsidP="006322C2">
      <w:pPr>
        <w:pStyle w:val="berschrift1"/>
      </w:pPr>
      <w:r>
        <w:t>Beteiligte Vereine</w:t>
      </w:r>
    </w:p>
    <w:p w14:paraId="06ED1AFF" w14:textId="56E8C6CA" w:rsidR="006322C2" w:rsidRPr="006322C2" w:rsidRDefault="006322C2" w:rsidP="006322C2">
      <w:pPr>
        <w:rPr>
          <w:b/>
          <w:bCs/>
        </w:rPr>
      </w:pPr>
      <w:r w:rsidRPr="006322C2">
        <w:rPr>
          <w:b/>
          <w:bCs/>
        </w:rPr>
        <w:t>Verein A</w:t>
      </w:r>
      <w:r w:rsidRPr="006322C2">
        <w:rPr>
          <w:b/>
          <w:bCs/>
        </w:rPr>
        <w:tab/>
      </w:r>
      <w:r w:rsidRPr="006322C2">
        <w:rPr>
          <w:b/>
          <w:bCs/>
        </w:rPr>
        <w:tab/>
      </w:r>
      <w:r w:rsidRPr="006322C2">
        <w:rPr>
          <w:b/>
          <w:bCs/>
        </w:rPr>
        <w:tab/>
      </w:r>
      <w:r w:rsidR="000E1206">
        <w:rPr>
          <w:b/>
          <w:bCs/>
        </w:rPr>
        <w:tab/>
      </w:r>
      <w:r w:rsidRPr="006322C2">
        <w:rPr>
          <w:b/>
          <w:bCs/>
        </w:rPr>
        <w:t>Verein B</w:t>
      </w:r>
    </w:p>
    <w:p w14:paraId="289FA21E" w14:textId="1DF7DAD8" w:rsidR="006322C2" w:rsidRDefault="006322C2" w:rsidP="006322C2">
      <w:r>
        <w:t>Name: [</w:t>
      </w:r>
      <w:r w:rsidRPr="00C64B49">
        <w:rPr>
          <w:highlight w:val="lightGray"/>
        </w:rPr>
        <w:t>Name Verein A</w:t>
      </w:r>
      <w:r>
        <w:t>]</w:t>
      </w:r>
      <w:r>
        <w:tab/>
      </w:r>
      <w:r>
        <w:tab/>
      </w:r>
      <w:r>
        <w:tab/>
        <w:t>Name: [</w:t>
      </w:r>
      <w:r w:rsidRPr="00C64B49">
        <w:rPr>
          <w:highlight w:val="lightGray"/>
        </w:rPr>
        <w:t xml:space="preserve">Name Verein </w:t>
      </w:r>
      <w:r w:rsidR="00A8623B" w:rsidRPr="00C64B49">
        <w:rPr>
          <w:highlight w:val="lightGray"/>
        </w:rPr>
        <w:t>B</w:t>
      </w:r>
      <w:r>
        <w:t>]</w:t>
      </w:r>
    </w:p>
    <w:p w14:paraId="60CBA646" w14:textId="77777777" w:rsidR="006322C2" w:rsidRDefault="006322C2" w:rsidP="006322C2">
      <w:r>
        <w:t>Sitz: [</w:t>
      </w:r>
      <w:r w:rsidRPr="00C64B49">
        <w:rPr>
          <w:highlight w:val="lightGray"/>
        </w:rPr>
        <w:t>Ort, Kanton</w:t>
      </w:r>
      <w:r>
        <w:t>]</w:t>
      </w:r>
      <w:r>
        <w:tab/>
      </w:r>
      <w:r>
        <w:tab/>
      </w:r>
      <w:r>
        <w:tab/>
        <w:t>Sitz: [</w:t>
      </w:r>
      <w:r w:rsidRPr="00C64B49">
        <w:rPr>
          <w:highlight w:val="lightGray"/>
        </w:rPr>
        <w:t>Ort, Kanton</w:t>
      </w:r>
      <w:r>
        <w:t>]</w:t>
      </w:r>
    </w:p>
    <w:p w14:paraId="15577261" w14:textId="77777777" w:rsidR="006322C2" w:rsidRDefault="006322C2" w:rsidP="006322C2">
      <w:pPr>
        <w:pStyle w:val="berschrift1"/>
      </w:pPr>
      <w:r>
        <w:t>Fusionsform</w:t>
      </w:r>
    </w:p>
    <w:p w14:paraId="1F78D055" w14:textId="2F1F7A51" w:rsidR="000E1206" w:rsidRDefault="000E1206" w:rsidP="000E1206">
      <w:r>
        <w:t xml:space="preserve">Die beteiligten Vereine beschliessen gestützt auf das Bundesgesetz über Fusion, Spaltung, Umwandlung und Vermögensübertragung (Fusionsgesetz, </w:t>
      </w:r>
      <w:proofErr w:type="spellStart"/>
      <w:r>
        <w:t>FusG</w:t>
      </w:r>
      <w:proofErr w:type="spellEnd"/>
      <w:r>
        <w:t xml:space="preserve">) eine Fusion im Sinne von Art. 3 ff. </w:t>
      </w:r>
      <w:proofErr w:type="spellStart"/>
      <w:r>
        <w:t>FusG</w:t>
      </w:r>
      <w:proofErr w:type="spellEnd"/>
      <w:r>
        <w:t>.</w:t>
      </w:r>
    </w:p>
    <w:p w14:paraId="52E4A366" w14:textId="2350FD7D" w:rsidR="000E1206" w:rsidRDefault="000E1206" w:rsidP="000E1206">
      <w:r>
        <w:t>Die Fusion erfolgt</w:t>
      </w:r>
      <w:r w:rsidR="00714A51">
        <w:t xml:space="preserve"> als</w:t>
      </w:r>
    </w:p>
    <w:p w14:paraId="23B8508D" w14:textId="5CAFA667" w:rsidR="000E1206" w:rsidRPr="000E1206" w:rsidRDefault="009333BA" w:rsidP="000E1206">
      <w:pPr>
        <w:rPr>
          <w:b/>
          <w:bCs/>
        </w:rPr>
      </w:pPr>
      <w:r>
        <w:rPr>
          <w:b/>
          <w:bCs/>
        </w:rPr>
        <w:t>Absorptions</w:t>
      </w:r>
      <w:r w:rsidR="000E1206" w:rsidRPr="000E1206">
        <w:rPr>
          <w:b/>
          <w:bCs/>
        </w:rPr>
        <w:t xml:space="preserve">fusion gemäss Art. 3 Abs. 1 </w:t>
      </w:r>
      <w:proofErr w:type="spellStart"/>
      <w:r w:rsidR="000E1206" w:rsidRPr="000E1206">
        <w:rPr>
          <w:b/>
          <w:bCs/>
        </w:rPr>
        <w:t>lit</w:t>
      </w:r>
      <w:proofErr w:type="spellEnd"/>
      <w:r w:rsidR="000E1206" w:rsidRPr="000E1206">
        <w:rPr>
          <w:b/>
          <w:bCs/>
        </w:rPr>
        <w:t xml:space="preserve">. a </w:t>
      </w:r>
      <w:proofErr w:type="spellStart"/>
      <w:r w:rsidR="000E1206" w:rsidRPr="000E1206">
        <w:rPr>
          <w:b/>
          <w:bCs/>
        </w:rPr>
        <w:t>FusG</w:t>
      </w:r>
      <w:proofErr w:type="spellEnd"/>
      <w:r w:rsidR="002313FB">
        <w:rPr>
          <w:b/>
          <w:bCs/>
        </w:rPr>
        <w:t>.</w:t>
      </w:r>
    </w:p>
    <w:p w14:paraId="70F6F16F" w14:textId="3AD29EBA" w:rsidR="000E1206" w:rsidRDefault="00ED3F8B" w:rsidP="000E1206">
      <w:r w:rsidRPr="005B2B7F">
        <w:t>Verein B</w:t>
      </w:r>
      <w:r w:rsidR="000E1206" w:rsidRPr="005B2B7F">
        <w:t xml:space="preserve"> überträgt sein gesamtes Vermögen mit Aktiven und Passiven auf </w:t>
      </w:r>
      <w:r w:rsidRPr="005B2B7F">
        <w:t xml:space="preserve">den bestehenden </w:t>
      </w:r>
      <w:r w:rsidR="007F3E0B" w:rsidRPr="005B2B7F">
        <w:t xml:space="preserve">Verein </w:t>
      </w:r>
      <w:r w:rsidRPr="005B2B7F">
        <w:t>A</w:t>
      </w:r>
      <w:r w:rsidR="000E1206" w:rsidRPr="005B2B7F">
        <w:t xml:space="preserve">. </w:t>
      </w:r>
      <w:r w:rsidR="005B2B7F">
        <w:t>Verein B</w:t>
      </w:r>
      <w:r w:rsidR="000E1206" w:rsidRPr="005B2B7F">
        <w:t xml:space="preserve"> </w:t>
      </w:r>
      <w:r w:rsidR="002313FB">
        <w:t xml:space="preserve">(als </w:t>
      </w:r>
      <w:r w:rsidR="002313FB" w:rsidRPr="00146BAA">
        <w:rPr>
          <w:i/>
          <w:iCs/>
        </w:rPr>
        <w:t>übertragender Verein</w:t>
      </w:r>
      <w:r w:rsidR="002313FB">
        <w:t xml:space="preserve">) </w:t>
      </w:r>
      <w:r w:rsidR="000E1206" w:rsidRPr="005B2B7F">
        <w:t xml:space="preserve">wird mit Wirksamwerden der Fusion aufgelöst, ohne dass eine Liquidation durchgeführt wird. </w:t>
      </w:r>
      <w:r w:rsidR="002B68CC">
        <w:t>Verein A</w:t>
      </w:r>
      <w:r w:rsidR="000E1206" w:rsidRPr="005B2B7F">
        <w:t xml:space="preserve"> </w:t>
      </w:r>
      <w:r w:rsidR="002313FB">
        <w:t xml:space="preserve">(als </w:t>
      </w:r>
      <w:r w:rsidR="002313FB" w:rsidRPr="00146BAA">
        <w:rPr>
          <w:i/>
          <w:iCs/>
        </w:rPr>
        <w:t>übernehmender Verein</w:t>
      </w:r>
      <w:r w:rsidR="002313FB">
        <w:t xml:space="preserve">) </w:t>
      </w:r>
      <w:r w:rsidR="000E1206" w:rsidRPr="005B2B7F">
        <w:t xml:space="preserve">tritt in sämtliche Rechte und Pflichten </w:t>
      </w:r>
      <w:r w:rsidR="002B68CC">
        <w:t>von Verein B</w:t>
      </w:r>
      <w:r w:rsidR="000E1206" w:rsidRPr="005B2B7F">
        <w:t xml:space="preserve"> ein.</w:t>
      </w:r>
    </w:p>
    <w:p w14:paraId="35E3D514" w14:textId="19952217" w:rsidR="006322C2" w:rsidRDefault="002313FB" w:rsidP="006322C2">
      <w:pPr>
        <w:pStyle w:val="berschrift1"/>
      </w:pPr>
      <w:r>
        <w:t>Ü</w:t>
      </w:r>
      <w:r w:rsidR="006322C2">
        <w:t>bernehmender Verein</w:t>
      </w:r>
    </w:p>
    <w:p w14:paraId="34E3CEEB" w14:textId="5C7C9544" w:rsidR="000E1206" w:rsidRDefault="000E1206" w:rsidP="000E1206">
      <w:r>
        <w:t>Der</w:t>
      </w:r>
      <w:r w:rsidR="00831D24">
        <w:t xml:space="preserve"> </w:t>
      </w:r>
      <w:r>
        <w:t>übernehmende Verein führt den Namen [</w:t>
      </w:r>
      <w:r w:rsidR="00C64B49" w:rsidRPr="00C64B49">
        <w:rPr>
          <w:highlight w:val="lightGray"/>
        </w:rPr>
        <w:t>Verein A</w:t>
      </w:r>
      <w:r>
        <w:t>].</w:t>
      </w:r>
    </w:p>
    <w:p w14:paraId="69FEDF5C" w14:textId="6C552D7C" w:rsidR="000E1206" w:rsidRDefault="000E1206" w:rsidP="000E1206">
      <w:r>
        <w:t>Der Sitz des Vereins befindet sich in [</w:t>
      </w:r>
      <w:r w:rsidRPr="00C64B49">
        <w:rPr>
          <w:highlight w:val="lightGray"/>
        </w:rPr>
        <w:t>Ort, Kanton</w:t>
      </w:r>
      <w:r>
        <w:t>].</w:t>
      </w:r>
    </w:p>
    <w:p w14:paraId="34FDB4B3" w14:textId="4BA79A25" w:rsidR="000E1206" w:rsidRPr="000E1206" w:rsidRDefault="000E1206" w:rsidP="000E1206">
      <w:r>
        <w:t xml:space="preserve">Der Verein </w:t>
      </w:r>
      <w:r w:rsidR="002313FB">
        <w:t xml:space="preserve">A </w:t>
      </w:r>
      <w:r>
        <w:t>ist ein Verein im Sinne von Art. 60 ff. des Schweizerischen Zivilgesetzbuches.</w:t>
      </w:r>
    </w:p>
    <w:p w14:paraId="793D87F5" w14:textId="52EA1ABA" w:rsidR="006322C2" w:rsidRDefault="006322C2" w:rsidP="006322C2">
      <w:pPr>
        <w:pStyle w:val="berschrift1"/>
      </w:pPr>
      <w:r w:rsidRPr="006322C2">
        <w:t>Zeitpunkt des Wirksamwerdens</w:t>
      </w:r>
    </w:p>
    <w:p w14:paraId="3B748F18" w14:textId="0949889A" w:rsidR="000E1206" w:rsidRPr="000E1206" w:rsidRDefault="000E1206" w:rsidP="000E1206">
      <w:r w:rsidRPr="000E1206">
        <w:t>Die Fusion wird per</w:t>
      </w:r>
      <w:r>
        <w:t xml:space="preserve"> </w:t>
      </w:r>
      <w:r w:rsidRPr="000E1206">
        <w:t>[</w:t>
      </w:r>
      <w:r w:rsidRPr="00C64B49">
        <w:rPr>
          <w:highlight w:val="lightGray"/>
        </w:rPr>
        <w:t>Datum</w:t>
      </w:r>
      <w:r w:rsidRPr="000E1206">
        <w:t>]</w:t>
      </w:r>
      <w:r w:rsidR="00A14FD4">
        <w:t xml:space="preserve"> </w:t>
      </w:r>
      <w:r w:rsidRPr="000E1206">
        <w:t xml:space="preserve">nach </w:t>
      </w:r>
      <w:r w:rsidR="009333BA" w:rsidRPr="000E1206">
        <w:t>Erfüllung</w:t>
      </w:r>
      <w:r w:rsidRPr="000E1206">
        <w:t xml:space="preserve"> aller gesetzlichen Voraussetzungen gemäss Fusionsgesetz sowie nach Zustimmung der zuständigen Organe der beteiligten Vereine</w:t>
      </w:r>
      <w:r w:rsidR="00A14FD4">
        <w:t xml:space="preserve"> wirksam</w:t>
      </w:r>
      <w:r w:rsidRPr="000E1206">
        <w:t>.</w:t>
      </w:r>
    </w:p>
    <w:p w14:paraId="01A2723A" w14:textId="6C10E6D6" w:rsidR="000E1206" w:rsidRPr="002B68CC" w:rsidRDefault="000E1206" w:rsidP="000E1206">
      <w:r w:rsidRPr="002B68CC">
        <w:t xml:space="preserve">Ab diesem Zeitpunkt werden sämtliche Handlungen, Rechte und Pflichten </w:t>
      </w:r>
      <w:r w:rsidR="00AE68E6" w:rsidRPr="002B68CC">
        <w:t xml:space="preserve">des übertragenden </w:t>
      </w:r>
      <w:r w:rsidR="009D3D7D" w:rsidRPr="002B68CC">
        <w:t>Verein B</w:t>
      </w:r>
      <w:r w:rsidRPr="002B68CC">
        <w:t xml:space="preserve"> durch den </w:t>
      </w:r>
      <w:r w:rsidR="009333BA" w:rsidRPr="002B68CC">
        <w:t>übernehmenden</w:t>
      </w:r>
      <w:r w:rsidRPr="002B68CC">
        <w:t xml:space="preserve"> </w:t>
      </w:r>
      <w:r w:rsidR="009D3D7D" w:rsidRPr="002B68CC">
        <w:t xml:space="preserve">Verein A </w:t>
      </w:r>
      <w:r w:rsidRPr="002B68CC">
        <w:t xml:space="preserve">wahrgenommen. Der </w:t>
      </w:r>
      <w:r w:rsidR="009333BA" w:rsidRPr="002B68CC">
        <w:t>übernehmende</w:t>
      </w:r>
      <w:r w:rsidRPr="002B68CC">
        <w:t xml:space="preserve"> Verein </w:t>
      </w:r>
      <w:r w:rsidR="002313FB">
        <w:t xml:space="preserve">A </w:t>
      </w:r>
      <w:r w:rsidRPr="002B68CC">
        <w:t xml:space="preserve">tritt damit </w:t>
      </w:r>
      <w:r w:rsidR="009333BA" w:rsidRPr="002B68CC">
        <w:t>vollumfänglich</w:t>
      </w:r>
      <w:r w:rsidRPr="002B68CC">
        <w:t xml:space="preserve"> in die rechtliche, organisatorische und operative Stellung de</w:t>
      </w:r>
      <w:r w:rsidR="00AE68E6" w:rsidRPr="002B68CC">
        <w:t>s</w:t>
      </w:r>
      <w:r w:rsidRPr="002B68CC">
        <w:t xml:space="preserve"> </w:t>
      </w:r>
      <w:r w:rsidR="009333BA" w:rsidRPr="002B68CC">
        <w:t>übertragenden</w:t>
      </w:r>
      <w:r w:rsidRPr="002B68CC">
        <w:t xml:space="preserve"> Verein</w:t>
      </w:r>
      <w:r w:rsidR="00AE68E6" w:rsidRPr="002B68CC">
        <w:t>s</w:t>
      </w:r>
      <w:r w:rsidRPr="002B68CC">
        <w:t xml:space="preserve"> ein.</w:t>
      </w:r>
    </w:p>
    <w:p w14:paraId="7D3B065E" w14:textId="1F934E55" w:rsidR="006322C2" w:rsidRPr="000E1206" w:rsidRDefault="000E1206" w:rsidP="006322C2">
      <w:pPr>
        <w:rPr>
          <w:b/>
        </w:rPr>
      </w:pPr>
      <w:r w:rsidRPr="002B68CC">
        <w:t xml:space="preserve">Sofern gesetzlich erforderlich, tritt die Wirksamkeit der Fusion </w:t>
      </w:r>
      <w:r w:rsidR="009333BA" w:rsidRPr="002B68CC">
        <w:t>frühstens</w:t>
      </w:r>
      <w:r w:rsidRPr="002B68CC">
        <w:t xml:space="preserve"> mit der entsprechenden Eintragung oder Anzeige bei den zuständigen Stellen ein.</w:t>
      </w:r>
    </w:p>
    <w:p w14:paraId="1BE2AB7E" w14:textId="77777777" w:rsidR="00321CA5" w:rsidRDefault="00321CA5">
      <w:pPr>
        <w:spacing w:before="0" w:after="160" w:line="259" w:lineRule="auto"/>
        <w:rPr>
          <w:rFonts w:ascii="Calibri" w:eastAsiaTheme="majorEastAsia" w:hAnsi="Calibri" w:cstheme="majorBidi"/>
          <w:b/>
          <w:color w:val="000000" w:themeColor="text1"/>
          <w:sz w:val="24"/>
          <w:szCs w:val="32"/>
        </w:rPr>
      </w:pPr>
      <w:r>
        <w:br w:type="page"/>
      </w:r>
    </w:p>
    <w:p w14:paraId="6D3C2E68" w14:textId="19242D18" w:rsidR="006322C2" w:rsidRDefault="006322C2" w:rsidP="006322C2">
      <w:pPr>
        <w:pStyle w:val="berschrift1"/>
      </w:pPr>
      <w:r w:rsidRPr="006322C2">
        <w:lastRenderedPageBreak/>
        <w:t>Übertragung von Vermögen und Verpflichtungen</w:t>
      </w:r>
    </w:p>
    <w:p w14:paraId="00CB7BB8" w14:textId="4AEACA7C" w:rsidR="000E1206" w:rsidRPr="000E1206" w:rsidRDefault="000E1206" w:rsidP="000E1206">
      <w:r w:rsidRPr="000E1206">
        <w:t xml:space="preserve">Mit dem Wirksamwerden der Fusion gehen </w:t>
      </w:r>
      <w:r w:rsidR="009333BA" w:rsidRPr="000E1206">
        <w:t>sämtliche</w:t>
      </w:r>
      <w:r w:rsidRPr="000E1206">
        <w:t xml:space="preserve"> Aktiven und Passiven </w:t>
      </w:r>
      <w:r w:rsidR="00AE68E6">
        <w:t>v</w:t>
      </w:r>
      <w:r w:rsidR="00AE68E6" w:rsidRPr="0025570D">
        <w:t>on Verein B</w:t>
      </w:r>
      <w:r w:rsidRPr="000E1206">
        <w:t xml:space="preserve"> kraft Gesetzes auf den </w:t>
      </w:r>
      <w:r w:rsidR="009333BA" w:rsidRPr="000E1206">
        <w:t>übernehmenden</w:t>
      </w:r>
      <w:r w:rsidRPr="000E1206">
        <w:t xml:space="preserve"> </w:t>
      </w:r>
      <w:r w:rsidR="00273C7F" w:rsidRPr="0025570D">
        <w:t xml:space="preserve">Verein A </w:t>
      </w:r>
      <w:proofErr w:type="spellStart"/>
      <w:r w:rsidRPr="0025570D">
        <w:t>ü</w:t>
      </w:r>
      <w:r w:rsidRPr="000E1206">
        <w:t>ber</w:t>
      </w:r>
      <w:proofErr w:type="spellEnd"/>
      <w:r w:rsidR="002313FB">
        <w:t xml:space="preserve"> (sog. Universalsukzession)</w:t>
      </w:r>
      <w:r w:rsidRPr="000E1206">
        <w:t xml:space="preserve">. Die </w:t>
      </w:r>
      <w:r w:rsidR="009333BA" w:rsidRPr="000E1206">
        <w:t>Übertragung</w:t>
      </w:r>
      <w:r w:rsidRPr="000E1206">
        <w:t xml:space="preserve"> erfolgt gemäss den Bestimmungen des Fusionsgesetzes ohne Liquidation de</w:t>
      </w:r>
      <w:r w:rsidR="00160477">
        <w:t>s</w:t>
      </w:r>
      <w:r w:rsidRPr="000E1206">
        <w:t xml:space="preserve"> </w:t>
      </w:r>
      <w:r w:rsidR="009333BA" w:rsidRPr="000E1206">
        <w:t>übertragenden</w:t>
      </w:r>
      <w:r w:rsidRPr="000E1206">
        <w:t xml:space="preserve"> Verein</w:t>
      </w:r>
      <w:r w:rsidR="00160477">
        <w:t>s</w:t>
      </w:r>
      <w:r w:rsidRPr="000E1206">
        <w:t>.</w:t>
      </w:r>
    </w:p>
    <w:p w14:paraId="0F7AD5F1" w14:textId="45A346AC" w:rsidR="000E1206" w:rsidRDefault="000E1206" w:rsidP="000E1206">
      <w:r w:rsidRPr="000E1206">
        <w:t xml:space="preserve">Die </w:t>
      </w:r>
      <w:r w:rsidR="009333BA" w:rsidRPr="000E1206">
        <w:t>Übertragung</w:t>
      </w:r>
      <w:r w:rsidRPr="000E1206">
        <w:t xml:space="preserve"> umfasst insbesondere </w:t>
      </w:r>
      <w:r w:rsidR="009333BA" w:rsidRPr="000E1206">
        <w:t>sämtliche</w:t>
      </w:r>
      <w:r w:rsidRPr="000E1206">
        <w:t xml:space="preserve"> </w:t>
      </w:r>
      <w:r w:rsidR="009333BA" w:rsidRPr="000E1206">
        <w:t>Vermögenswerte</w:t>
      </w:r>
      <w:r w:rsidRPr="000E1206">
        <w:t>, Forderungen, Rechte, Verbindlichkeiten, Verpflichtungen sowie laufende Vertragsverh</w:t>
      </w:r>
      <w:r w:rsidR="009333BA">
        <w:t>ä</w:t>
      </w:r>
      <w:r w:rsidRPr="000E1206">
        <w:t xml:space="preserve">ltnisse, </w:t>
      </w:r>
      <w:r w:rsidR="009333BA" w:rsidRPr="000E1206">
        <w:t>unabhängig</w:t>
      </w:r>
      <w:r w:rsidRPr="000E1206">
        <w:t xml:space="preserve"> davon, ob diese zum Zeitpunkt der Fusion bekannt oder unbekannt sind.</w:t>
      </w:r>
    </w:p>
    <w:p w14:paraId="2B9E308A" w14:textId="4F5FCA81" w:rsidR="00A807AB" w:rsidRDefault="00A807AB" w:rsidP="00A807AB">
      <w:r>
        <w:t xml:space="preserve">Die Fusion erfolgt aufgrund der Bilanzen </w:t>
      </w:r>
      <w:r w:rsidR="009E1120">
        <w:t xml:space="preserve">gemäss Anhang 1 </w:t>
      </w:r>
      <w:r>
        <w:t>mit Stichtag [</w:t>
      </w:r>
      <w:r w:rsidRPr="009E1120">
        <w:rPr>
          <w:highlight w:val="lightGray"/>
        </w:rPr>
        <w:t>Datum</w:t>
      </w:r>
      <w:r>
        <w:t>]:</w:t>
      </w:r>
    </w:p>
    <w:p w14:paraId="4C169CE4" w14:textId="43582B8B" w:rsidR="00A807AB" w:rsidRDefault="00A807AB" w:rsidP="009E1120">
      <w:pPr>
        <w:pStyle w:val="AufzhlungSV"/>
      </w:pPr>
      <w:r>
        <w:t xml:space="preserve">Die Bilanz von Verein B als übertragender Verein weist Aktiven von CHF </w:t>
      </w:r>
      <w:r w:rsidRPr="009E1120">
        <w:rPr>
          <w:highlight w:val="lightGray"/>
        </w:rPr>
        <w:t>XX</w:t>
      </w:r>
      <w:r>
        <w:t xml:space="preserve"> und Passiven von CHF </w:t>
      </w:r>
      <w:r w:rsidRPr="009E1120">
        <w:rPr>
          <w:highlight w:val="lightGray"/>
        </w:rPr>
        <w:t>YY</w:t>
      </w:r>
      <w:r>
        <w:t xml:space="preserve"> (Eigenkapital von CHF </w:t>
      </w:r>
      <w:r w:rsidRPr="009E1120">
        <w:rPr>
          <w:highlight w:val="lightGray"/>
        </w:rPr>
        <w:t>ZZ</w:t>
      </w:r>
      <w:r>
        <w:t>).</w:t>
      </w:r>
    </w:p>
    <w:p w14:paraId="4D0EBF92" w14:textId="0C90DAB4" w:rsidR="00A807AB" w:rsidRDefault="00A807AB" w:rsidP="009E1120">
      <w:pPr>
        <w:pStyle w:val="AufzhlungSV"/>
      </w:pPr>
      <w:r>
        <w:t xml:space="preserve">Verein </w:t>
      </w:r>
      <w:r w:rsidR="009E1120">
        <w:t>A</w:t>
      </w:r>
      <w:r>
        <w:t xml:space="preserve"> als übernehmender Verein erstellt eine Übernahmebilanz auf der Basis des übertragenden Vereins bis zum </w:t>
      </w:r>
      <w:r w:rsidR="009E1120">
        <w:t>[</w:t>
      </w:r>
      <w:r w:rsidRPr="00380177">
        <w:rPr>
          <w:highlight w:val="lightGray"/>
        </w:rPr>
        <w:t>Datum</w:t>
      </w:r>
      <w:r w:rsidR="009E1120">
        <w:t>]</w:t>
      </w:r>
      <w:r>
        <w:t>.</w:t>
      </w:r>
    </w:p>
    <w:p w14:paraId="599F0FC9" w14:textId="28E898CC" w:rsidR="00A807AB" w:rsidRPr="000E1206" w:rsidRDefault="00A807AB" w:rsidP="009E1120">
      <w:pPr>
        <w:pStyle w:val="AufzhlungSV"/>
        <w:numPr>
          <w:ilvl w:val="0"/>
          <w:numId w:val="0"/>
        </w:numPr>
      </w:pPr>
      <w:r>
        <w:t>Die Bilanzen per [</w:t>
      </w:r>
      <w:r w:rsidRPr="00380177">
        <w:rPr>
          <w:highlight w:val="lightGray"/>
        </w:rPr>
        <w:t>Datum</w:t>
      </w:r>
      <w:r>
        <w:t>] von den Fusionsparteien bilden einen integrierenden Bestandteil dieses Vertrages.</w:t>
      </w:r>
    </w:p>
    <w:p w14:paraId="0569345C" w14:textId="6A0405B9" w:rsidR="000E1206" w:rsidRDefault="000E1206" w:rsidP="000E1206">
      <w:pPr>
        <w:rPr>
          <w:b/>
        </w:rPr>
      </w:pPr>
      <w:r w:rsidRPr="000E1206">
        <w:t>Besondere Verpflichtungen, bestehende Dauerschuldverh</w:t>
      </w:r>
      <w:r w:rsidR="009333BA">
        <w:t>ä</w:t>
      </w:r>
      <w:r w:rsidRPr="000E1206">
        <w:t xml:space="preserve">ltnisse oder von der allgemeinen </w:t>
      </w:r>
      <w:r w:rsidR="009333BA" w:rsidRPr="000E1206">
        <w:t>Übertragung</w:t>
      </w:r>
      <w:r w:rsidRPr="000E1206">
        <w:t xml:space="preserve"> abweichende Regelungen sind abschliessend in Anhang </w:t>
      </w:r>
      <w:r w:rsidR="009E1120">
        <w:t>2</w:t>
      </w:r>
      <w:r w:rsidRPr="000E1206">
        <w:t xml:space="preserve"> zu diesem Vertrag </w:t>
      </w:r>
      <w:r w:rsidR="009333BA" w:rsidRPr="000E1206">
        <w:t>aufgeführt</w:t>
      </w:r>
      <w:r w:rsidRPr="000E1206">
        <w:t>. Dieser Anhang bildet einen integrierenden Bestandteil des Fusionsvertrags.</w:t>
      </w:r>
    </w:p>
    <w:p w14:paraId="5F222199" w14:textId="6DE85747" w:rsidR="006322C2" w:rsidRDefault="006322C2" w:rsidP="000E1206">
      <w:pPr>
        <w:pStyle w:val="berschrift1"/>
      </w:pPr>
      <w:r w:rsidRPr="006322C2">
        <w:t>Mitgliedschaften</w:t>
      </w:r>
    </w:p>
    <w:p w14:paraId="116C4E3A" w14:textId="68492295" w:rsidR="000E1206" w:rsidRDefault="000E1206" w:rsidP="000E1206">
      <w:r>
        <w:t xml:space="preserve">Mit dem Wirksamwerden der Fusion werden </w:t>
      </w:r>
      <w:r w:rsidR="009333BA">
        <w:t>sämtliche</w:t>
      </w:r>
      <w:r>
        <w:t xml:space="preserve"> Mitglieder d</w:t>
      </w:r>
      <w:r w:rsidR="00783C67">
        <w:t>es</w:t>
      </w:r>
      <w:r>
        <w:t xml:space="preserve"> </w:t>
      </w:r>
      <w:r w:rsidR="009333BA">
        <w:t>übertragenden</w:t>
      </w:r>
      <w:r>
        <w:t xml:space="preserve"> Verein</w:t>
      </w:r>
      <w:r w:rsidR="00160477">
        <w:t>s</w:t>
      </w:r>
      <w:r w:rsidR="00783C67">
        <w:t xml:space="preserve"> B</w:t>
      </w:r>
      <w:r>
        <w:t xml:space="preserve"> Mitglieder des </w:t>
      </w:r>
      <w:r w:rsidR="009333BA">
        <w:t>übernehmenden</w:t>
      </w:r>
      <w:r>
        <w:t xml:space="preserve"> Verein</w:t>
      </w:r>
      <w:r w:rsidR="00160477">
        <w:t>s</w:t>
      </w:r>
      <w:r w:rsidR="00783C67">
        <w:t xml:space="preserve"> A</w:t>
      </w:r>
      <w:r>
        <w:t xml:space="preserve">. Die Mitgliedschaften gehen kraft Gesetzes auf den neuen bzw. </w:t>
      </w:r>
      <w:r w:rsidR="009333BA">
        <w:t>übernehmenden</w:t>
      </w:r>
      <w:r>
        <w:t xml:space="preserve"> Verein </w:t>
      </w:r>
      <w:r w:rsidR="00160477">
        <w:t xml:space="preserve">A </w:t>
      </w:r>
      <w:proofErr w:type="spellStart"/>
      <w:r>
        <w:t>über</w:t>
      </w:r>
      <w:proofErr w:type="spellEnd"/>
      <w:r>
        <w:t xml:space="preserve">, ohne dass es einer individuellen </w:t>
      </w:r>
      <w:r w:rsidR="009333BA">
        <w:t>Beitrittserklärung</w:t>
      </w:r>
      <w:r>
        <w:t xml:space="preserve"> bedarf.</w:t>
      </w:r>
    </w:p>
    <w:p w14:paraId="7341CB55" w14:textId="78E01E48" w:rsidR="000E1206" w:rsidRDefault="000E1206" w:rsidP="000E1206">
      <w:r>
        <w:t xml:space="preserve">Art, Umfang und </w:t>
      </w:r>
      <w:r w:rsidR="009333BA">
        <w:t>Ausübung</w:t>
      </w:r>
      <w:r>
        <w:t xml:space="preserve"> der Mitgliedschaftsrechte richten sich ab dem Zeitpunkt der Fusion nach den Statuten des </w:t>
      </w:r>
      <w:r w:rsidR="009333BA">
        <w:t>übernehmenden</w:t>
      </w:r>
      <w:r>
        <w:t xml:space="preserve"> Vereins.</w:t>
      </w:r>
    </w:p>
    <w:p w14:paraId="1E41AC56" w14:textId="0C4CE9F2" w:rsidR="00A8623B" w:rsidRDefault="00A8623B" w:rsidP="00A8623B">
      <w:r>
        <w:t>Vereinsmitglieder vo</w:t>
      </w:r>
      <w:r w:rsidRPr="0098376C">
        <w:t>n Verein B kön</w:t>
      </w:r>
      <w:r>
        <w:t xml:space="preserve">nen gemäss Art. 19 </w:t>
      </w:r>
      <w:proofErr w:type="spellStart"/>
      <w:r>
        <w:t>FusG</w:t>
      </w:r>
      <w:proofErr w:type="spellEnd"/>
      <w:r>
        <w:t xml:space="preserve"> innerhalb von zwei Monaten nach der Annahme des Fusionsvertrages (rückwirkend) frei au</w:t>
      </w:r>
      <w:r w:rsidRPr="0098376C">
        <w:t>s dem Verein A a</w:t>
      </w:r>
      <w:r>
        <w:t>ustreten.</w:t>
      </w:r>
    </w:p>
    <w:p w14:paraId="35CDCEE1" w14:textId="193FEF33" w:rsidR="000E1206" w:rsidRPr="000E1206" w:rsidRDefault="000E1206" w:rsidP="000E1206">
      <w:r>
        <w:t>Bestehende Ehrenmitgliedschaften sowie besondere Mitgliederkategorien d</w:t>
      </w:r>
      <w:r w:rsidR="0098376C">
        <w:t>es</w:t>
      </w:r>
      <w:r>
        <w:t xml:space="preserve"> </w:t>
      </w:r>
      <w:r w:rsidR="009333BA">
        <w:t>übertragenden</w:t>
      </w:r>
      <w:r>
        <w:t xml:space="preserve"> Verein</w:t>
      </w:r>
      <w:r w:rsidR="0098376C">
        <w:t xml:space="preserve"> B</w:t>
      </w:r>
      <w:r>
        <w:t xml:space="preserve"> werden gemäss den Regelungen in Anhang </w:t>
      </w:r>
      <w:r w:rsidR="009E1120">
        <w:t>3</w:t>
      </w:r>
      <w:r>
        <w:t xml:space="preserve"> dieses Vertrags behandelt. Dieser Anhang ist Bestandteil des Fusionsvertrags und konkretisiert </w:t>
      </w:r>
      <w:r w:rsidR="009333BA">
        <w:t>allfällige</w:t>
      </w:r>
      <w:r>
        <w:t xml:space="preserve"> </w:t>
      </w:r>
      <w:r w:rsidR="009333BA">
        <w:t>Überganges-</w:t>
      </w:r>
      <w:r>
        <w:t xml:space="preserve"> oder Sonderregelungen.</w:t>
      </w:r>
    </w:p>
    <w:p w14:paraId="3E71579E" w14:textId="3C79505F" w:rsidR="006322C2" w:rsidRDefault="006322C2" w:rsidP="006322C2">
      <w:pPr>
        <w:pStyle w:val="berschrift1"/>
      </w:pPr>
      <w:r w:rsidRPr="006322C2">
        <w:t>Leitungs- und Verwaltungsorgane</w:t>
      </w:r>
    </w:p>
    <w:p w14:paraId="03535614" w14:textId="443BD939" w:rsidR="000E1206" w:rsidRPr="000E1206" w:rsidRDefault="000E1206" w:rsidP="000E1206">
      <w:r w:rsidRPr="000E1206">
        <w:t xml:space="preserve">Zur Sicherstellung einer geordneten </w:t>
      </w:r>
      <w:r w:rsidR="009333BA" w:rsidRPr="000E1206">
        <w:t>Übergabe</w:t>
      </w:r>
      <w:r w:rsidRPr="000E1206">
        <w:t xml:space="preserve"> und einer </w:t>
      </w:r>
      <w:r w:rsidR="009333BA" w:rsidRPr="000E1206">
        <w:t>funktionsfähigen</w:t>
      </w:r>
      <w:r w:rsidRPr="000E1206">
        <w:t xml:space="preserve"> </w:t>
      </w:r>
      <w:r w:rsidR="009333BA" w:rsidRPr="000E1206">
        <w:t>Vereinsführung</w:t>
      </w:r>
      <w:r w:rsidRPr="000E1206">
        <w:t xml:space="preserve"> </w:t>
      </w:r>
      <w:r w:rsidR="009333BA" w:rsidRPr="000E1206">
        <w:t>können</w:t>
      </w:r>
      <w:r w:rsidRPr="000E1206">
        <w:t xml:space="preserve"> </w:t>
      </w:r>
      <w:r w:rsidR="009333BA" w:rsidRPr="000E1206">
        <w:t>für</w:t>
      </w:r>
      <w:r w:rsidRPr="000E1206">
        <w:t xml:space="preserve"> eine begrenzte </w:t>
      </w:r>
      <w:r w:rsidR="009333BA" w:rsidRPr="000E1206">
        <w:t>Übergangszeit</w:t>
      </w:r>
      <w:r w:rsidRPr="000E1206">
        <w:t xml:space="preserve"> besondere Regelungen zu Funktionen in den Leitungs</w:t>
      </w:r>
      <w:r w:rsidR="001068EB">
        <w:t>-</w:t>
      </w:r>
      <w:r w:rsidRPr="000E1206">
        <w:t xml:space="preserve"> und Verwaltungsorganen des </w:t>
      </w:r>
      <w:r w:rsidR="009333BA" w:rsidRPr="000E1206">
        <w:t>übernehmenden</w:t>
      </w:r>
      <w:r w:rsidRPr="000E1206">
        <w:t xml:space="preserve"> Vereins </w:t>
      </w:r>
      <w:r w:rsidR="00160477">
        <w:t xml:space="preserve">A </w:t>
      </w:r>
      <w:r w:rsidRPr="000E1206">
        <w:t>vorgesehen werden.</w:t>
      </w:r>
    </w:p>
    <w:p w14:paraId="120FF0DF" w14:textId="6E2A4A87" w:rsidR="000E1206" w:rsidRPr="000E1206" w:rsidRDefault="000E1206" w:rsidP="000E1206">
      <w:r w:rsidRPr="000E1206">
        <w:t xml:space="preserve">Diese </w:t>
      </w:r>
      <w:r w:rsidR="009333BA" w:rsidRPr="000E1206">
        <w:t>Übergangsregelungen</w:t>
      </w:r>
      <w:r w:rsidRPr="000E1206">
        <w:t xml:space="preserve"> betreffen insbesondere die Zusammensetzung des Vorstands, die Zuweisung von Funktionen sowie </w:t>
      </w:r>
      <w:r w:rsidR="009333BA" w:rsidRPr="000E1206">
        <w:t>allfällige</w:t>
      </w:r>
      <w:r w:rsidRPr="000E1206">
        <w:t xml:space="preserve"> zeitlich befristete Mandate ehemaliger </w:t>
      </w:r>
      <w:proofErr w:type="spellStart"/>
      <w:r w:rsidRPr="000E1206">
        <w:t>Funktionär:innen</w:t>
      </w:r>
      <w:proofErr w:type="spellEnd"/>
      <w:r w:rsidRPr="000E1206">
        <w:t xml:space="preserve"> d</w:t>
      </w:r>
      <w:r w:rsidR="00CB7BDF">
        <w:t>es</w:t>
      </w:r>
      <w:r w:rsidRPr="000E1206">
        <w:t xml:space="preserve"> </w:t>
      </w:r>
      <w:r w:rsidR="009333BA" w:rsidRPr="000E1206">
        <w:t>übertragenden</w:t>
      </w:r>
      <w:r w:rsidRPr="000E1206">
        <w:t xml:space="preserve"> Verein</w:t>
      </w:r>
      <w:r w:rsidR="00160477">
        <w:t>s</w:t>
      </w:r>
      <w:r w:rsidR="00CB7BDF">
        <w:t xml:space="preserve"> B</w:t>
      </w:r>
      <w:r w:rsidRPr="000E1206">
        <w:t>.</w:t>
      </w:r>
    </w:p>
    <w:p w14:paraId="572F680A" w14:textId="784DEEE4" w:rsidR="000E1206" w:rsidRDefault="000E1206" w:rsidP="000E1206">
      <w:pPr>
        <w:rPr>
          <w:b/>
        </w:rPr>
      </w:pPr>
      <w:r w:rsidRPr="000E1206">
        <w:t xml:space="preserve">Die konkreten Regelungen sind abschliessend in Anhang </w:t>
      </w:r>
      <w:r w:rsidR="009E1120">
        <w:t>4</w:t>
      </w:r>
      <w:r w:rsidRPr="000E1206">
        <w:t xml:space="preserve"> zu diesem Vertrag festgehalten. Anhang </w:t>
      </w:r>
      <w:r w:rsidR="00CB7BDF">
        <w:t>4</w:t>
      </w:r>
      <w:r w:rsidRPr="000E1206">
        <w:t xml:space="preserve"> bildet einen integrierenden Bestandteil dieses Fusionsvertrags. Ein automatischer Anspruch auf eine Funktion im Vorstand oder in anderen Organen besteht nur im Rahmen der dort festgelegten Regelungen.</w:t>
      </w:r>
    </w:p>
    <w:p w14:paraId="7826E9F2" w14:textId="77777777" w:rsidR="00321CA5" w:rsidRDefault="00321CA5">
      <w:pPr>
        <w:spacing w:before="0" w:after="160" w:line="259" w:lineRule="auto"/>
        <w:rPr>
          <w:rFonts w:ascii="Calibri" w:eastAsiaTheme="majorEastAsia" w:hAnsi="Calibri" w:cstheme="majorBidi"/>
          <w:b/>
          <w:color w:val="000000" w:themeColor="text1"/>
          <w:sz w:val="24"/>
          <w:szCs w:val="32"/>
        </w:rPr>
      </w:pPr>
      <w:r>
        <w:br w:type="page"/>
      </w:r>
    </w:p>
    <w:p w14:paraId="6FBA0A1E" w14:textId="61D9B5F9" w:rsidR="006322C2" w:rsidRDefault="006322C2" w:rsidP="000E1206">
      <w:pPr>
        <w:pStyle w:val="berschrift1"/>
      </w:pPr>
      <w:r>
        <w:lastRenderedPageBreak/>
        <w:t>Umtauschverhältnis / Ausgleichszahlungen</w:t>
      </w:r>
    </w:p>
    <w:p w14:paraId="509BEBCD" w14:textId="2C66CCC4" w:rsidR="009333BA" w:rsidRPr="009333BA" w:rsidRDefault="009333BA" w:rsidP="009333BA">
      <w:r w:rsidRPr="009333BA">
        <w:t>Besondere Vorteile im Sinne des Fusionsgesetzes, insbesondere Vorteile für Mitglieder von Leitung</w:t>
      </w:r>
      <w:r>
        <w:t>s-</w:t>
      </w:r>
      <w:r w:rsidRPr="009333BA">
        <w:t xml:space="preserve"> oder Verwaltungsorganen oder für geschäftsführende Mitglieder der beteiligten Vereine, werden im Zusammenhang mit dieser Fusion</w:t>
      </w:r>
    </w:p>
    <w:p w14:paraId="2E4F728E" w14:textId="65C0CBB2" w:rsidR="009333BA" w:rsidRPr="009333BA" w:rsidRDefault="009333BA" w:rsidP="009333BA">
      <w:r w:rsidRPr="009333BA">
        <w:t xml:space="preserve">[ </w:t>
      </w:r>
      <w:r>
        <w:t xml:space="preserve"> </w:t>
      </w:r>
      <w:r w:rsidRPr="009333BA">
        <w:t xml:space="preserve">] </w:t>
      </w:r>
      <w:r w:rsidRPr="009333BA">
        <w:rPr>
          <w:b/>
          <w:bCs/>
        </w:rPr>
        <w:t>nicht vorgesehen und nicht gewähr</w:t>
      </w:r>
      <w:r w:rsidR="00E82566">
        <w:rPr>
          <w:b/>
          <w:bCs/>
        </w:rPr>
        <w:t>t</w:t>
      </w:r>
      <w:r w:rsidRPr="009333BA">
        <w:t>.</w:t>
      </w:r>
    </w:p>
    <w:p w14:paraId="0A5C0317" w14:textId="4C87F4C1" w:rsidR="00AC6272" w:rsidRDefault="009333BA" w:rsidP="00AC6272">
      <w:pPr>
        <w:rPr>
          <w:b/>
          <w:bCs/>
        </w:rPr>
      </w:pPr>
      <w:r w:rsidRPr="009333BA">
        <w:t>[</w:t>
      </w:r>
      <w:r>
        <w:t xml:space="preserve"> </w:t>
      </w:r>
      <w:r w:rsidRPr="009333BA">
        <w:t xml:space="preserve"> ] </w:t>
      </w:r>
      <w:r w:rsidR="00AC6272">
        <w:rPr>
          <w:b/>
          <w:bCs/>
        </w:rPr>
        <w:t xml:space="preserve">gemäss den abschliessenden Regelungen in Anhang 5 </w:t>
      </w:r>
      <w:r w:rsidR="002934D7" w:rsidRPr="002934D7">
        <w:rPr>
          <w:b/>
          <w:bCs/>
        </w:rPr>
        <w:t>gewährt</w:t>
      </w:r>
      <w:r w:rsidR="00AC6272">
        <w:rPr>
          <w:b/>
          <w:bCs/>
        </w:rPr>
        <w:t>.</w:t>
      </w:r>
    </w:p>
    <w:p w14:paraId="62C1393F" w14:textId="1A1A9F3F" w:rsidR="009333BA" w:rsidRDefault="009333BA" w:rsidP="00AC6272">
      <w:pPr>
        <w:rPr>
          <w:b/>
        </w:rPr>
      </w:pPr>
      <w:r w:rsidRPr="009333BA">
        <w:t>Allfällige besondere Vorteile werden vollständig offengelegt und sind Bestandteil der Entscheidungsgrundlagen der Mitgliederversammlungen. Sie dürfen ausschliesslich der Sicherstellung einer geordneten Übergangsphase dienen und begründen keinen dauerhaften Anspruch.</w:t>
      </w:r>
    </w:p>
    <w:p w14:paraId="06ED957C" w14:textId="191C038F" w:rsidR="006322C2" w:rsidRDefault="006322C2" w:rsidP="009333BA">
      <w:pPr>
        <w:pStyle w:val="berschrift1"/>
      </w:pPr>
      <w:r w:rsidRPr="006322C2">
        <w:t>Statuten</w:t>
      </w:r>
    </w:p>
    <w:p w14:paraId="2C28A348" w14:textId="41EBDD14" w:rsidR="009333BA" w:rsidRDefault="009333BA" w:rsidP="009333BA">
      <w:r>
        <w:t>Die Statuten des übernehmenden Verein</w:t>
      </w:r>
      <w:r w:rsidR="00160477">
        <w:t>s</w:t>
      </w:r>
      <w:r w:rsidR="00293FC2">
        <w:t xml:space="preserve"> A</w:t>
      </w:r>
      <w:r>
        <w:t xml:space="preserve"> bilden einen wesentlichen Bestandteil dieses Fusionsvertrags. Sie regeln insbesondere Zweck, Organisation, Mitgliedschaft sowie Rechte und Pflichten der Mitglieder des fusionierten Vereins.</w:t>
      </w:r>
    </w:p>
    <w:p w14:paraId="31424FB4" w14:textId="3202661E" w:rsidR="009333BA" w:rsidRPr="009333BA" w:rsidRDefault="009333BA" w:rsidP="009333BA">
      <w:r>
        <w:t xml:space="preserve">Die massgeblichen Statuten sind diesem Vertrag als Anhang </w:t>
      </w:r>
      <w:r w:rsidR="009E1120">
        <w:t>6</w:t>
      </w:r>
      <w:r>
        <w:t xml:space="preserve"> beigefügt. Der Anhang bildet einen integrierenden Bestandteil dieses Fusionsvertrags. Mit dem Wirksamwerden der Fusion gelten ausschliesslich die</w:t>
      </w:r>
      <w:r w:rsidR="00160477">
        <w:t xml:space="preserve"> </w:t>
      </w:r>
      <w:r>
        <w:t>Statuten</w:t>
      </w:r>
      <w:r w:rsidR="00160477">
        <w:t xml:space="preserve"> des Vereins A</w:t>
      </w:r>
      <w:r>
        <w:t>.</w:t>
      </w:r>
    </w:p>
    <w:p w14:paraId="37D3022E" w14:textId="78BA610B" w:rsidR="006322C2" w:rsidRDefault="006322C2" w:rsidP="006322C2">
      <w:pPr>
        <w:pStyle w:val="berschrift1"/>
      </w:pPr>
      <w:r w:rsidRPr="006322C2">
        <w:t>Zustimmung der Mitgliederversammlungen</w:t>
      </w:r>
    </w:p>
    <w:p w14:paraId="7799AA47" w14:textId="7F8E80AA" w:rsidR="006322C2" w:rsidRDefault="006322C2" w:rsidP="006322C2">
      <w:r>
        <w:t>Die Zustimmung</w:t>
      </w:r>
      <w:r w:rsidR="00160477">
        <w:t>en</w:t>
      </w:r>
      <w:r>
        <w:t xml:space="preserve"> der Mitgliederversammlungen der beteiligten Vereine wurde</w:t>
      </w:r>
      <w:r w:rsidR="00160477">
        <w:t>n</w:t>
      </w:r>
      <w:r>
        <w:t xml:space="preserve"> statutengemäss eingeholt.</w:t>
      </w:r>
    </w:p>
    <w:p w14:paraId="0305CE26" w14:textId="1393292E" w:rsidR="006322C2" w:rsidRDefault="006322C2" w:rsidP="006322C2">
      <w:r>
        <w:t xml:space="preserve">Die entsprechenden Beschlussprotokolle sind diesem Vertrag als Anhang </w:t>
      </w:r>
      <w:r w:rsidR="009E1120">
        <w:t>7</w:t>
      </w:r>
      <w:r>
        <w:t xml:space="preserve"> beigefügt und bilden einen Bestandteil dieses Fusionsvertrags.</w:t>
      </w:r>
    </w:p>
    <w:p w14:paraId="2DAFF247" w14:textId="07E9D69D" w:rsidR="006322C2" w:rsidRDefault="006322C2" w:rsidP="006322C2">
      <w:pPr>
        <w:pStyle w:val="berschrift1"/>
      </w:pPr>
      <w:r>
        <w:t>Schlussbestimmungen</w:t>
      </w:r>
    </w:p>
    <w:p w14:paraId="427C668B" w14:textId="01426274" w:rsidR="009333BA" w:rsidRDefault="009333BA" w:rsidP="009333BA">
      <w:r>
        <w:t>Änderungen oder Ergänzungen dieses Fusionsvertrags bedürfen der Schriftform sowie der Zustimmung der beteiligten Vereine in der jeweils gesetzlichen und statutengemässen erforderlichen Form.</w:t>
      </w:r>
    </w:p>
    <w:p w14:paraId="22098FF6" w14:textId="69D09A79" w:rsidR="006322C2" w:rsidRDefault="009333BA" w:rsidP="009333BA">
      <w:r>
        <w:t>Sollte eine Bestimmung dieses Fusionsvertrags ganz oder teilweise unwirksam oder undurchführbar sein oder werden, bleibt die Wirksamkeit der übrigen Bestimmungen hiervon unberührt. Die unwirksame Bestimmung ist durch eine Regelung zu ersetzen, die dem wirtschaftlichen und rechtlichen Zweck der ursprünglichen Bestimmung möglichst nahekommt.</w:t>
      </w:r>
    </w:p>
    <w:p w14:paraId="125B17E2" w14:textId="0EB5F1D5" w:rsidR="00C2076A" w:rsidRPr="00146BAA" w:rsidRDefault="00160477" w:rsidP="00146BAA">
      <w:pPr>
        <w:pStyle w:val="p1"/>
        <w:rPr>
          <w:rFonts w:cstheme="minorHAnsi"/>
          <w:szCs w:val="20"/>
        </w:rPr>
      </w:pPr>
      <w:r w:rsidRPr="001576F8">
        <w:rPr>
          <w:rFonts w:cstheme="minorHAnsi"/>
          <w:szCs w:val="20"/>
        </w:rPr>
        <w:t>Die Kosten und Auslagen der Fusion trägt der übernehmende Verein</w:t>
      </w:r>
      <w:r w:rsidRPr="001576F8">
        <w:rPr>
          <w:rStyle w:val="apple-converted-space"/>
          <w:rFonts w:cstheme="minorHAnsi"/>
          <w:szCs w:val="20"/>
        </w:rPr>
        <w:t xml:space="preserve"> A. </w:t>
      </w:r>
    </w:p>
    <w:p w14:paraId="07636874" w14:textId="3FFC1B84" w:rsidR="00160477" w:rsidRPr="00146BAA" w:rsidRDefault="00160477" w:rsidP="00146BAA">
      <w:pPr>
        <w:pStyle w:val="p1"/>
        <w:spacing w:before="60" w:afterLines="60" w:after="144"/>
        <w:rPr>
          <w:rFonts w:asciiTheme="minorHAnsi" w:hAnsiTheme="minorHAnsi" w:cstheme="minorHAnsi"/>
          <w:sz w:val="20"/>
          <w:szCs w:val="20"/>
        </w:rPr>
      </w:pPr>
      <w:r w:rsidRPr="00146BAA">
        <w:rPr>
          <w:rFonts w:asciiTheme="minorHAnsi" w:hAnsiTheme="minorHAnsi" w:cstheme="minorHAnsi"/>
          <w:sz w:val="20"/>
          <w:szCs w:val="20"/>
        </w:rPr>
        <w:t>Für sämtliche Streitigkeiten aus oder im Zusammenhang mit diesem Fusionsvertrag sind die ordentlichen Gerichte am Sitz de</w:t>
      </w:r>
      <w:r w:rsidR="00EC5E99">
        <w:rPr>
          <w:rFonts w:asciiTheme="minorHAnsi" w:hAnsiTheme="minorHAnsi" w:cstheme="minorHAnsi"/>
          <w:sz w:val="20"/>
          <w:szCs w:val="20"/>
        </w:rPr>
        <w:t>s</w:t>
      </w:r>
      <w:r w:rsidRPr="00146BAA">
        <w:rPr>
          <w:rFonts w:asciiTheme="minorHAnsi" w:hAnsiTheme="minorHAnsi" w:cstheme="minorHAnsi"/>
          <w:sz w:val="20"/>
          <w:szCs w:val="20"/>
        </w:rPr>
        <w:t xml:space="preserve"> Vereins A zuständig.</w:t>
      </w:r>
    </w:p>
    <w:p w14:paraId="4BAFFEEF" w14:textId="77777777" w:rsidR="00C2076A" w:rsidRDefault="00C2076A" w:rsidP="00160477">
      <w:pPr>
        <w:spacing w:afterLines="60" w:after="144" w:line="240" w:lineRule="auto"/>
        <w:rPr>
          <w:rFonts w:cstheme="minorHAnsi"/>
          <w:szCs w:val="20"/>
        </w:rPr>
      </w:pPr>
    </w:p>
    <w:p w14:paraId="68476C9A" w14:textId="77777777" w:rsidR="00C81879" w:rsidRPr="00160477" w:rsidRDefault="00C81879" w:rsidP="00146BAA">
      <w:pPr>
        <w:spacing w:afterLines="60" w:after="144" w:line="240" w:lineRule="auto"/>
        <w:rPr>
          <w:rFonts w:cstheme="minorHAnsi"/>
          <w:szCs w:val="20"/>
        </w:rPr>
      </w:pPr>
    </w:p>
    <w:p w14:paraId="6F4BDA50" w14:textId="356E1BCA" w:rsidR="00C81879" w:rsidRPr="00146BAA" w:rsidRDefault="00C81879" w:rsidP="00146BAA">
      <w:pPr>
        <w:pStyle w:val="p1"/>
        <w:spacing w:before="60" w:after="60"/>
        <w:jc w:val="center"/>
        <w:rPr>
          <w:rFonts w:asciiTheme="minorHAnsi" w:hAnsiTheme="minorHAnsi" w:cstheme="minorHAnsi"/>
          <w:sz w:val="20"/>
          <w:szCs w:val="20"/>
        </w:rPr>
      </w:pPr>
      <w:r w:rsidRPr="00146BAA">
        <w:rPr>
          <w:rFonts w:asciiTheme="minorHAnsi" w:hAnsiTheme="minorHAnsi" w:cstheme="minorHAnsi"/>
          <w:i/>
          <w:iCs/>
          <w:sz w:val="20"/>
          <w:szCs w:val="20"/>
        </w:rPr>
        <w:t xml:space="preserve">- Unterschriften folgen auf der nächsten Seite </w:t>
      </w:r>
      <w:r>
        <w:rPr>
          <w:rFonts w:asciiTheme="minorHAnsi" w:hAnsiTheme="minorHAnsi" w:cstheme="minorHAnsi"/>
          <w:i/>
          <w:iCs/>
          <w:sz w:val="20"/>
          <w:szCs w:val="20"/>
        </w:rPr>
        <w:t>-</w:t>
      </w:r>
    </w:p>
    <w:p w14:paraId="39D3FBC1" w14:textId="77777777" w:rsidR="00C2076A" w:rsidRDefault="00C2076A" w:rsidP="00C2076A">
      <w:pPr>
        <w:spacing w:before="0" w:after="160" w:line="259" w:lineRule="auto"/>
      </w:pPr>
    </w:p>
    <w:p w14:paraId="146DE84B" w14:textId="7D6A3D80" w:rsidR="00380177" w:rsidRDefault="00380177" w:rsidP="00C2076A">
      <w:pPr>
        <w:spacing w:before="0" w:after="160" w:line="259" w:lineRule="auto"/>
      </w:pPr>
      <w:r>
        <w:br w:type="page"/>
      </w:r>
    </w:p>
    <w:p w14:paraId="6FC644F8" w14:textId="77777777" w:rsidR="00C2076A" w:rsidRDefault="00C2076A" w:rsidP="00C2076A">
      <w:pPr>
        <w:spacing w:before="0" w:after="160" w:line="259" w:lineRule="auto"/>
      </w:pPr>
    </w:p>
    <w:p w14:paraId="57753C2B" w14:textId="77777777" w:rsidR="00C2076A" w:rsidRDefault="00C2076A" w:rsidP="00C2076A">
      <w:pPr>
        <w:spacing w:before="0" w:after="160" w:line="259" w:lineRule="auto"/>
      </w:pPr>
    </w:p>
    <w:p w14:paraId="630A75F6" w14:textId="77777777" w:rsidR="00380177" w:rsidRDefault="00380177" w:rsidP="00AE0A7F">
      <w:pPr>
        <w:spacing w:before="0" w:after="160" w:line="259" w:lineRule="auto"/>
      </w:pPr>
    </w:p>
    <w:p w14:paraId="2699DBC3" w14:textId="099707C4" w:rsidR="00380177" w:rsidRDefault="00380177" w:rsidP="00AE0A7F">
      <w:pPr>
        <w:spacing w:before="0" w:after="160" w:line="259" w:lineRule="auto"/>
      </w:pPr>
      <w:r>
        <w:t>________________________________</w:t>
      </w:r>
      <w:r>
        <w:tab/>
      </w:r>
      <w:r>
        <w:tab/>
      </w:r>
      <w:r>
        <w:tab/>
        <w:t>_______________________________</w:t>
      </w:r>
    </w:p>
    <w:p w14:paraId="59B5A886" w14:textId="235C4A44" w:rsidR="00AE0A7F" w:rsidRDefault="00AE0A7F" w:rsidP="00380177">
      <w:pPr>
        <w:spacing w:before="0" w:after="0" w:line="240" w:lineRule="auto"/>
      </w:pPr>
      <w:r>
        <w:t>[Vorname und Nachname]</w:t>
      </w:r>
      <w:r>
        <w:tab/>
      </w:r>
      <w:r>
        <w:tab/>
      </w:r>
      <w:r>
        <w:tab/>
      </w:r>
      <w:r>
        <w:tab/>
        <w:t>[Vorname und Nachname]</w:t>
      </w:r>
    </w:p>
    <w:p w14:paraId="290EFCAA" w14:textId="77777777" w:rsidR="00AE0A7F" w:rsidRDefault="00AE0A7F" w:rsidP="00380177">
      <w:pPr>
        <w:spacing w:before="0" w:after="0" w:line="240" w:lineRule="auto"/>
      </w:pPr>
      <w:r>
        <w:t>Vorstandsmitglied [Verein A]</w:t>
      </w:r>
      <w:r>
        <w:tab/>
      </w:r>
      <w:r>
        <w:tab/>
      </w:r>
      <w:r>
        <w:tab/>
      </w:r>
      <w:r>
        <w:tab/>
        <w:t>Vorstandsmitglied [Verein B]</w:t>
      </w:r>
    </w:p>
    <w:p w14:paraId="3EFFD362" w14:textId="77777777" w:rsidR="00AE0A7F" w:rsidRDefault="00AE0A7F" w:rsidP="00AE0A7F">
      <w:pPr>
        <w:spacing w:before="0" w:after="160" w:line="259" w:lineRule="auto"/>
      </w:pPr>
    </w:p>
    <w:p w14:paraId="775D3755" w14:textId="77777777" w:rsidR="00AE0A7F" w:rsidRDefault="00AE0A7F" w:rsidP="00AE0A7F">
      <w:pPr>
        <w:spacing w:before="0" w:after="160" w:line="259" w:lineRule="auto"/>
      </w:pPr>
    </w:p>
    <w:p w14:paraId="4E20A4D3" w14:textId="41D93D6E" w:rsidR="00AE0A7F" w:rsidRDefault="00380177" w:rsidP="00AE0A7F">
      <w:pPr>
        <w:spacing w:before="0" w:after="160" w:line="259" w:lineRule="auto"/>
      </w:pPr>
      <w:r>
        <w:t>_______________________________</w:t>
      </w:r>
      <w:r>
        <w:tab/>
      </w:r>
      <w:r>
        <w:tab/>
      </w:r>
      <w:r>
        <w:tab/>
        <w:t>_______________________________</w:t>
      </w:r>
    </w:p>
    <w:p w14:paraId="556010B0" w14:textId="77777777" w:rsidR="00AE0A7F" w:rsidRDefault="00AE0A7F" w:rsidP="00380177">
      <w:pPr>
        <w:spacing w:before="0" w:after="0" w:line="240" w:lineRule="auto"/>
      </w:pPr>
      <w:r>
        <w:t>[Vorname und Nachname]</w:t>
      </w:r>
      <w:r>
        <w:tab/>
      </w:r>
      <w:r>
        <w:tab/>
      </w:r>
      <w:r>
        <w:tab/>
      </w:r>
      <w:r>
        <w:tab/>
        <w:t>[Vorname und Nachname]</w:t>
      </w:r>
    </w:p>
    <w:p w14:paraId="616D0834" w14:textId="77777777" w:rsidR="00AE0A7F" w:rsidRDefault="00AE0A7F" w:rsidP="00380177">
      <w:pPr>
        <w:spacing w:before="0" w:after="0" w:line="240" w:lineRule="auto"/>
      </w:pPr>
      <w:r>
        <w:t>Präsidium [Verein A]</w:t>
      </w:r>
      <w:r>
        <w:tab/>
      </w:r>
      <w:r>
        <w:tab/>
      </w:r>
      <w:r>
        <w:tab/>
      </w:r>
      <w:r>
        <w:tab/>
      </w:r>
      <w:r>
        <w:tab/>
        <w:t>Präsidium [Verein B]</w:t>
      </w:r>
    </w:p>
    <w:p w14:paraId="219F4741" w14:textId="66375C24" w:rsidR="00282A19" w:rsidRDefault="00282A19">
      <w:pPr>
        <w:spacing w:before="0" w:after="160" w:line="259" w:lineRule="auto"/>
      </w:pPr>
      <w:r>
        <w:br w:type="page"/>
      </w:r>
    </w:p>
    <w:p w14:paraId="303DDEE4" w14:textId="197E8462" w:rsidR="00DE0849" w:rsidRPr="00DE0849" w:rsidRDefault="00DE0849" w:rsidP="008417C1">
      <w:pPr>
        <w:pStyle w:val="berschrift1"/>
      </w:pPr>
      <w:r>
        <w:lastRenderedPageBreak/>
        <w:t>Anhang 1 – Bilanz</w:t>
      </w:r>
      <w:r w:rsidR="009E1120">
        <w:t>en</w:t>
      </w:r>
    </w:p>
    <w:p w14:paraId="28F314A3" w14:textId="77777777" w:rsidR="00BC32B4" w:rsidRDefault="00BC32B4" w:rsidP="009333BA"/>
    <w:p w14:paraId="532265E7" w14:textId="69AC2DDA" w:rsidR="00BC32B4" w:rsidRDefault="00BC32B4">
      <w:pPr>
        <w:spacing w:before="0" w:after="160" w:line="259" w:lineRule="auto"/>
      </w:pPr>
      <w:r>
        <w:br w:type="page"/>
      </w:r>
    </w:p>
    <w:p w14:paraId="3BB58424" w14:textId="0AAADE8C" w:rsidR="008417C1" w:rsidRDefault="008417C1" w:rsidP="008417C1">
      <w:pPr>
        <w:pStyle w:val="berschrift1"/>
      </w:pPr>
      <w:r>
        <w:lastRenderedPageBreak/>
        <w:t>Anhang 2 – Besondere Verpflichtungen</w:t>
      </w:r>
    </w:p>
    <w:p w14:paraId="609ADCC9" w14:textId="77777777" w:rsidR="008417C1" w:rsidRDefault="008417C1" w:rsidP="008417C1"/>
    <w:p w14:paraId="2DD5EF80" w14:textId="0351BFB2" w:rsidR="008417C1" w:rsidRDefault="008417C1">
      <w:pPr>
        <w:spacing w:before="0" w:after="160" w:line="259" w:lineRule="auto"/>
      </w:pPr>
      <w:r>
        <w:br w:type="page"/>
      </w:r>
    </w:p>
    <w:p w14:paraId="0D67E35C" w14:textId="21519539" w:rsidR="00BC32B4" w:rsidRDefault="008417C1" w:rsidP="00BF4265">
      <w:pPr>
        <w:pStyle w:val="berschrift1"/>
      </w:pPr>
      <w:r>
        <w:lastRenderedPageBreak/>
        <w:t>A</w:t>
      </w:r>
      <w:r w:rsidR="00BC32B4">
        <w:t xml:space="preserve">nhang </w:t>
      </w:r>
      <w:r>
        <w:t>3</w:t>
      </w:r>
      <w:r w:rsidR="00BC32B4">
        <w:t xml:space="preserve"> – Besondere Mitgliedschaften</w:t>
      </w:r>
    </w:p>
    <w:p w14:paraId="51A2C5DC" w14:textId="77777777" w:rsidR="00BC32B4" w:rsidRDefault="00BC32B4" w:rsidP="009333BA"/>
    <w:p w14:paraId="0A515F24" w14:textId="6EBB9974" w:rsidR="00BC32B4" w:rsidRDefault="00BC32B4">
      <w:pPr>
        <w:spacing w:before="0" w:after="160" w:line="259" w:lineRule="auto"/>
      </w:pPr>
      <w:r>
        <w:br w:type="page"/>
      </w:r>
    </w:p>
    <w:p w14:paraId="2DFAEBE1" w14:textId="2A02893F" w:rsidR="00BC32B4" w:rsidRDefault="00687E3F" w:rsidP="00BF4265">
      <w:pPr>
        <w:pStyle w:val="berschrift1"/>
      </w:pPr>
      <w:r>
        <w:lastRenderedPageBreak/>
        <w:t xml:space="preserve">Anhang </w:t>
      </w:r>
      <w:r w:rsidR="008417C1">
        <w:t>4</w:t>
      </w:r>
      <w:r>
        <w:t xml:space="preserve"> – </w:t>
      </w:r>
      <w:r w:rsidR="001068EB" w:rsidRPr="000E1206">
        <w:t>Leitungs</w:t>
      </w:r>
      <w:r w:rsidR="001068EB">
        <w:t>-</w:t>
      </w:r>
      <w:r w:rsidR="001068EB" w:rsidRPr="000E1206">
        <w:t xml:space="preserve"> und Verwaltungsorgane</w:t>
      </w:r>
    </w:p>
    <w:p w14:paraId="449D9C5E" w14:textId="77777777" w:rsidR="001068EB" w:rsidRDefault="001068EB" w:rsidP="009333BA"/>
    <w:p w14:paraId="124A3721" w14:textId="4431B033" w:rsidR="001068EB" w:rsidRDefault="001068EB">
      <w:pPr>
        <w:spacing w:before="0" w:after="160" w:line="259" w:lineRule="auto"/>
      </w:pPr>
      <w:r>
        <w:br w:type="page"/>
      </w:r>
    </w:p>
    <w:p w14:paraId="41416BBE" w14:textId="4F5552CD" w:rsidR="001068EB" w:rsidRDefault="00D82B6C" w:rsidP="00D82B6C">
      <w:pPr>
        <w:pStyle w:val="berschrift1"/>
      </w:pPr>
      <w:r>
        <w:lastRenderedPageBreak/>
        <w:t xml:space="preserve">Anhang </w:t>
      </w:r>
      <w:r w:rsidR="008417C1">
        <w:t>5</w:t>
      </w:r>
      <w:r>
        <w:t xml:space="preserve"> – Ausgleichszahlungen Vorstand</w:t>
      </w:r>
    </w:p>
    <w:p w14:paraId="0D7F3734" w14:textId="77777777" w:rsidR="00D82B6C" w:rsidRDefault="00D82B6C" w:rsidP="00D82B6C"/>
    <w:p w14:paraId="09987E81" w14:textId="3A39DD1A" w:rsidR="00D82B6C" w:rsidRDefault="00D82B6C">
      <w:pPr>
        <w:spacing w:before="0" w:after="160" w:line="259" w:lineRule="auto"/>
      </w:pPr>
      <w:r>
        <w:br w:type="page"/>
      </w:r>
    </w:p>
    <w:p w14:paraId="58E3F7CD" w14:textId="652C113C" w:rsidR="00D82B6C" w:rsidRDefault="00D82B6C" w:rsidP="00D82B6C">
      <w:pPr>
        <w:pStyle w:val="berschrift1"/>
      </w:pPr>
      <w:r>
        <w:lastRenderedPageBreak/>
        <w:t xml:space="preserve">Anhang </w:t>
      </w:r>
      <w:r w:rsidR="008417C1">
        <w:t>6</w:t>
      </w:r>
      <w:r>
        <w:t xml:space="preserve"> – Statuten</w:t>
      </w:r>
    </w:p>
    <w:p w14:paraId="2E0B5EB7" w14:textId="77777777" w:rsidR="00D82B6C" w:rsidRPr="00D82B6C" w:rsidRDefault="00D82B6C" w:rsidP="00D82B6C"/>
    <w:p w14:paraId="38F48349" w14:textId="77777777" w:rsidR="00D82B6C" w:rsidRDefault="00D82B6C" w:rsidP="009333BA"/>
    <w:p w14:paraId="4246119A" w14:textId="4B1CC19A" w:rsidR="00C8119F" w:rsidRDefault="00C8119F">
      <w:pPr>
        <w:spacing w:before="0" w:after="160" w:line="259" w:lineRule="auto"/>
      </w:pPr>
      <w:r>
        <w:br w:type="page"/>
      </w:r>
    </w:p>
    <w:p w14:paraId="293C0A7D" w14:textId="5B0D05E1" w:rsidR="00687E3F" w:rsidRDefault="00F65DC9" w:rsidP="00F65DC9">
      <w:pPr>
        <w:pStyle w:val="berschrift1"/>
      </w:pPr>
      <w:r>
        <w:lastRenderedPageBreak/>
        <w:t xml:space="preserve">Anhang </w:t>
      </w:r>
      <w:r w:rsidR="008417C1">
        <w:t>7</w:t>
      </w:r>
      <w:r>
        <w:t xml:space="preserve"> – Protokolle Mitgliederversammlungen</w:t>
      </w:r>
    </w:p>
    <w:p w14:paraId="5B5DEB69" w14:textId="77777777" w:rsidR="00F65DC9" w:rsidRPr="006322C2" w:rsidRDefault="00F65DC9" w:rsidP="009333BA"/>
    <w:sectPr w:rsidR="00F65DC9" w:rsidRPr="006322C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3510" w14:textId="77777777" w:rsidR="00700558" w:rsidRDefault="00700558" w:rsidP="00804A11">
      <w:pPr>
        <w:spacing w:before="0" w:after="0" w:line="240" w:lineRule="auto"/>
      </w:pPr>
      <w:r>
        <w:separator/>
      </w:r>
    </w:p>
  </w:endnote>
  <w:endnote w:type="continuationSeparator" w:id="0">
    <w:p w14:paraId="45D80575" w14:textId="77777777" w:rsidR="00700558" w:rsidRDefault="00700558"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56BB" w14:textId="77777777" w:rsidR="00091C6D" w:rsidRDefault="00091C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EndPr/>
    <w:sdtContent>
      <w:sdt>
        <w:sdtPr>
          <w:rPr>
            <w:color w:val="BFBFBF" w:themeColor="background1" w:themeShade="BF"/>
            <w:szCs w:val="18"/>
          </w:rPr>
          <w:id w:val="-1769616900"/>
          <w:docPartObj>
            <w:docPartGallery w:val="Page Numbers (Top of Page)"/>
            <w:docPartUnique/>
          </w:docPartObj>
        </w:sdtPr>
        <w:sdtEndPr/>
        <w:sdtContent>
          <w:p w14:paraId="09275321" w14:textId="77777777" w:rsidR="00804A11" w:rsidRPr="007F5A19" w:rsidRDefault="00804A11" w:rsidP="00804A11">
            <w:pPr>
              <w:pStyle w:val="Fuzeile"/>
              <w:rPr>
                <w:color w:val="BFBFBF" w:themeColor="background1" w:themeShade="BF"/>
                <w:szCs w:val="18"/>
              </w:rPr>
            </w:pPr>
          </w:p>
          <w:p w14:paraId="44ACDF7F" w14:textId="77777777" w:rsidR="00804A11" w:rsidRPr="004C3AD9" w:rsidRDefault="00804A11" w:rsidP="00804A11">
            <w:pPr>
              <w:pStyle w:val="Untertitel"/>
              <w:pBdr>
                <w:bottom w:val="single" w:sz="4" w:space="1" w:color="BFBFBF" w:themeColor="background1" w:themeShade="BF"/>
              </w:pBdr>
            </w:pPr>
          </w:p>
          <w:p w14:paraId="3706E20E"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szCs w:val="18"/>
              </w:rPr>
              <w:tab/>
            </w:r>
          </w:p>
          <w:p w14:paraId="1E1B018A" w14:textId="78FBEC97" w:rsidR="00804A11" w:rsidRPr="007F5A19" w:rsidRDefault="00091C6D" w:rsidP="00804A11">
            <w:pPr>
              <w:pStyle w:val="Fuzeile"/>
              <w:rPr>
                <w:color w:val="BFBFBF" w:themeColor="background1" w:themeShade="BF"/>
                <w:szCs w:val="18"/>
              </w:rPr>
            </w:pPr>
            <w:r>
              <w:rPr>
                <w:color w:val="BFBFBF" w:themeColor="background1" w:themeShade="BF"/>
                <w:szCs w:val="18"/>
                <w:lang w:val="de-DE"/>
              </w:rPr>
              <w:fldChar w:fldCharType="begin"/>
            </w:r>
            <w:r>
              <w:rPr>
                <w:color w:val="BFBFBF" w:themeColor="background1" w:themeShade="BF"/>
                <w:szCs w:val="18"/>
                <w:lang w:val="de-DE"/>
              </w:rPr>
              <w:instrText xml:space="preserve"> PRINTDATE  \@ "dd. MMM. yyyy"  \* MERGEFORMAT </w:instrText>
            </w:r>
            <w:r>
              <w:rPr>
                <w:color w:val="BFBFBF" w:themeColor="background1" w:themeShade="BF"/>
                <w:szCs w:val="18"/>
                <w:lang w:val="de-DE"/>
              </w:rPr>
              <w:fldChar w:fldCharType="separate"/>
            </w:r>
            <w:r>
              <w:rPr>
                <w:color w:val="BFBFBF" w:themeColor="background1" w:themeShade="BF"/>
                <w:szCs w:val="18"/>
                <w:lang w:val="de-DE"/>
              </w:rPr>
              <w:t>00. XXX. 0000</w:t>
            </w:r>
            <w:r>
              <w:rPr>
                <w:color w:val="BFBFBF" w:themeColor="background1" w:themeShade="BF"/>
                <w:szCs w:val="18"/>
                <w:lang w:val="de-DE"/>
              </w:rPr>
              <w:fldChar w:fldCharType="end"/>
            </w:r>
            <w:r w:rsidR="00804A11" w:rsidRPr="007F5A19">
              <w:rPr>
                <w:color w:val="BFBFBF" w:themeColor="background1" w:themeShade="BF"/>
                <w:szCs w:val="18"/>
                <w:lang w:val="de-DE"/>
              </w:rPr>
              <w:tab/>
            </w:r>
            <w:r w:rsidR="00804A11" w:rsidRPr="007F5A19">
              <w:rPr>
                <w:color w:val="BFBFBF" w:themeColor="background1" w:themeShade="BF"/>
                <w:szCs w:val="18"/>
                <w:lang w:val="de-DE"/>
              </w:rPr>
              <w:tab/>
            </w:r>
            <w:r w:rsidR="00804A11" w:rsidRPr="007F5A19">
              <w:rPr>
                <w:bCs/>
                <w:color w:val="BFBFBF" w:themeColor="background1" w:themeShade="BF"/>
                <w:szCs w:val="18"/>
              </w:rPr>
              <w:fldChar w:fldCharType="begin"/>
            </w:r>
            <w:r w:rsidR="00804A11" w:rsidRPr="007F5A19">
              <w:rPr>
                <w:bCs/>
                <w:color w:val="BFBFBF" w:themeColor="background1" w:themeShade="BF"/>
                <w:szCs w:val="18"/>
              </w:rPr>
              <w:instrText>PAGE</w:instrText>
            </w:r>
            <w:r w:rsidR="00804A11" w:rsidRPr="007F5A19">
              <w:rPr>
                <w:bCs/>
                <w:color w:val="BFBFBF" w:themeColor="background1" w:themeShade="BF"/>
                <w:szCs w:val="18"/>
              </w:rPr>
              <w:fldChar w:fldCharType="separate"/>
            </w:r>
            <w:r w:rsidR="00804A11">
              <w:rPr>
                <w:bCs/>
                <w:color w:val="BFBFBF" w:themeColor="background1" w:themeShade="BF"/>
                <w:szCs w:val="18"/>
              </w:rPr>
              <w:t>1</w:t>
            </w:r>
            <w:r w:rsidR="00804A11" w:rsidRPr="007F5A19">
              <w:rPr>
                <w:bCs/>
                <w:color w:val="BFBFBF" w:themeColor="background1" w:themeShade="BF"/>
                <w:szCs w:val="18"/>
              </w:rPr>
              <w:fldChar w:fldCharType="end"/>
            </w:r>
            <w:r w:rsidR="00804A11" w:rsidRPr="007F5A19">
              <w:rPr>
                <w:color w:val="BFBFBF" w:themeColor="background1" w:themeShade="BF"/>
                <w:szCs w:val="18"/>
                <w:lang w:val="de-DE"/>
              </w:rPr>
              <w:t>/</w:t>
            </w:r>
            <w:r w:rsidR="00804A11" w:rsidRPr="007F5A19">
              <w:rPr>
                <w:bCs/>
                <w:color w:val="BFBFBF" w:themeColor="background1" w:themeShade="BF"/>
                <w:szCs w:val="18"/>
              </w:rPr>
              <w:fldChar w:fldCharType="begin"/>
            </w:r>
            <w:r w:rsidR="00804A11" w:rsidRPr="007F5A19">
              <w:rPr>
                <w:bCs/>
                <w:color w:val="BFBFBF" w:themeColor="background1" w:themeShade="BF"/>
                <w:szCs w:val="18"/>
              </w:rPr>
              <w:instrText>NUMPAGES</w:instrText>
            </w:r>
            <w:r w:rsidR="00804A11" w:rsidRPr="007F5A19">
              <w:rPr>
                <w:bCs/>
                <w:color w:val="BFBFBF" w:themeColor="background1" w:themeShade="BF"/>
                <w:szCs w:val="18"/>
              </w:rPr>
              <w:fldChar w:fldCharType="separate"/>
            </w:r>
            <w:r w:rsidR="00804A11">
              <w:rPr>
                <w:bCs/>
                <w:color w:val="BFBFBF" w:themeColor="background1" w:themeShade="BF"/>
                <w:szCs w:val="18"/>
              </w:rPr>
              <w:t>1</w:t>
            </w:r>
            <w:r w:rsidR="00804A11" w:rsidRPr="007F5A19">
              <w:rPr>
                <w:bCs/>
                <w:color w:val="BFBFBF" w:themeColor="background1" w:themeShade="BF"/>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F023" w14:textId="77777777" w:rsidR="00091C6D" w:rsidRDefault="00091C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29CA" w14:textId="77777777" w:rsidR="00700558" w:rsidRDefault="00700558" w:rsidP="00804A11">
      <w:pPr>
        <w:spacing w:before="0" w:after="0" w:line="240" w:lineRule="auto"/>
      </w:pPr>
      <w:r>
        <w:separator/>
      </w:r>
    </w:p>
  </w:footnote>
  <w:footnote w:type="continuationSeparator" w:id="0">
    <w:p w14:paraId="487C12B5" w14:textId="77777777" w:rsidR="00700558" w:rsidRDefault="00700558"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2C71" w14:textId="77777777" w:rsidR="00091C6D" w:rsidRDefault="00091C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C203" w14:textId="6D57AF31" w:rsidR="00804A11" w:rsidRDefault="00804A11" w:rsidP="00804A11">
    <w:pPr>
      <w:pStyle w:val="Untertitel"/>
      <w:pBdr>
        <w:bottom w:val="single" w:sz="4" w:space="1" w:color="BFBFBF" w:themeColor="background1" w:themeShade="BF"/>
      </w:pBdr>
      <w:spacing w:before="0"/>
    </w:pPr>
  </w:p>
  <w:p w14:paraId="5F6FADFA" w14:textId="77777777" w:rsidR="00804A11" w:rsidRDefault="00804A11" w:rsidP="00804A11">
    <w:pPr>
      <w:pStyle w:val="Untertitel"/>
      <w:pBdr>
        <w:bottom w:val="single" w:sz="4" w:space="1" w:color="BFBFBF" w:themeColor="background1" w:themeShade="BF"/>
      </w:pBdr>
      <w:spacing w:before="0"/>
    </w:pPr>
  </w:p>
  <w:p w14:paraId="5A723532" w14:textId="77777777" w:rsidR="00804A11" w:rsidRPr="004C3AD9" w:rsidRDefault="00804A11" w:rsidP="00804A11">
    <w:pPr>
      <w:pStyle w:val="Untertitel"/>
      <w:pBdr>
        <w:bottom w:val="single" w:sz="4" w:space="1" w:color="BFBFBF" w:themeColor="background1" w:themeShade="BF"/>
      </w:pBdr>
      <w:spacing w:before="0"/>
    </w:pPr>
    <w:r>
      <w:br/>
    </w:r>
  </w:p>
  <w:p w14:paraId="6A6FB626" w14:textId="77777777" w:rsidR="00804A11" w:rsidRPr="00804A11" w:rsidRDefault="00804A11" w:rsidP="00804A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8E3F" w14:textId="77777777" w:rsidR="00091C6D" w:rsidRDefault="00091C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2D61449"/>
    <w:multiLevelType w:val="hybridMultilevel"/>
    <w:tmpl w:val="5C1C142A"/>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DA902ED"/>
    <w:multiLevelType w:val="hybridMultilevel"/>
    <w:tmpl w:val="A41E7AE0"/>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077098466">
    <w:abstractNumId w:val="1"/>
  </w:num>
  <w:num w:numId="2" w16cid:durableId="1327398231">
    <w:abstractNumId w:val="2"/>
  </w:num>
  <w:num w:numId="3" w16cid:durableId="1435202061">
    <w:abstractNumId w:val="0"/>
  </w:num>
  <w:num w:numId="4" w16cid:durableId="63993050">
    <w:abstractNumId w:val="0"/>
  </w:num>
  <w:num w:numId="5" w16cid:durableId="1947349732">
    <w:abstractNumId w:val="0"/>
  </w:num>
  <w:num w:numId="6" w16cid:durableId="61372487">
    <w:abstractNumId w:val="0"/>
  </w:num>
  <w:num w:numId="7" w16cid:durableId="301423905">
    <w:abstractNumId w:val="0"/>
  </w:num>
  <w:num w:numId="8" w16cid:durableId="626279479">
    <w:abstractNumId w:val="0"/>
  </w:num>
  <w:num w:numId="9" w16cid:durableId="1611550750">
    <w:abstractNumId w:val="2"/>
  </w:num>
  <w:num w:numId="10" w16cid:durableId="72765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2"/>
    <w:rsid w:val="00047AA2"/>
    <w:rsid w:val="00091C6D"/>
    <w:rsid w:val="000E1206"/>
    <w:rsid w:val="001068EB"/>
    <w:rsid w:val="00146BAA"/>
    <w:rsid w:val="001576F8"/>
    <w:rsid w:val="00160477"/>
    <w:rsid w:val="001E5FD2"/>
    <w:rsid w:val="00207CF4"/>
    <w:rsid w:val="00216F35"/>
    <w:rsid w:val="002313FB"/>
    <w:rsid w:val="0025570D"/>
    <w:rsid w:val="00263CA5"/>
    <w:rsid w:val="00273C7F"/>
    <w:rsid w:val="0027405E"/>
    <w:rsid w:val="00282A19"/>
    <w:rsid w:val="002934D7"/>
    <w:rsid w:val="00293FC2"/>
    <w:rsid w:val="002B68CC"/>
    <w:rsid w:val="002C02FE"/>
    <w:rsid w:val="002C4584"/>
    <w:rsid w:val="003007E7"/>
    <w:rsid w:val="00321CA5"/>
    <w:rsid w:val="00380177"/>
    <w:rsid w:val="003D79B8"/>
    <w:rsid w:val="005142DB"/>
    <w:rsid w:val="00531ADF"/>
    <w:rsid w:val="00582748"/>
    <w:rsid w:val="005B2B7F"/>
    <w:rsid w:val="006322C2"/>
    <w:rsid w:val="0063606B"/>
    <w:rsid w:val="00687B4D"/>
    <w:rsid w:val="00687E3F"/>
    <w:rsid w:val="006A555C"/>
    <w:rsid w:val="006D773E"/>
    <w:rsid w:val="006F4859"/>
    <w:rsid w:val="00700558"/>
    <w:rsid w:val="00714A51"/>
    <w:rsid w:val="0074244C"/>
    <w:rsid w:val="00783C67"/>
    <w:rsid w:val="007E517C"/>
    <w:rsid w:val="007F3E0B"/>
    <w:rsid w:val="007F6099"/>
    <w:rsid w:val="00804A11"/>
    <w:rsid w:val="00831D24"/>
    <w:rsid w:val="008417C1"/>
    <w:rsid w:val="008767E2"/>
    <w:rsid w:val="008D5DEC"/>
    <w:rsid w:val="008F364E"/>
    <w:rsid w:val="009333BA"/>
    <w:rsid w:val="00951FBB"/>
    <w:rsid w:val="00982612"/>
    <w:rsid w:val="0098376C"/>
    <w:rsid w:val="009D3D7D"/>
    <w:rsid w:val="009E1120"/>
    <w:rsid w:val="00A06E56"/>
    <w:rsid w:val="00A14FD4"/>
    <w:rsid w:val="00A807AB"/>
    <w:rsid w:val="00A8564F"/>
    <w:rsid w:val="00A8623B"/>
    <w:rsid w:val="00AC6272"/>
    <w:rsid w:val="00AE0A7F"/>
    <w:rsid w:val="00AE68E6"/>
    <w:rsid w:val="00B6110E"/>
    <w:rsid w:val="00BC32B4"/>
    <w:rsid w:val="00BF4265"/>
    <w:rsid w:val="00C154C7"/>
    <w:rsid w:val="00C2076A"/>
    <w:rsid w:val="00C20B9F"/>
    <w:rsid w:val="00C64B49"/>
    <w:rsid w:val="00C8119F"/>
    <w:rsid w:val="00C81879"/>
    <w:rsid w:val="00CA3335"/>
    <w:rsid w:val="00CB7BDF"/>
    <w:rsid w:val="00D82B6C"/>
    <w:rsid w:val="00DE0849"/>
    <w:rsid w:val="00E82566"/>
    <w:rsid w:val="00EC5E99"/>
    <w:rsid w:val="00ED3F8B"/>
    <w:rsid w:val="00F65D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C411"/>
  <w15:chartTrackingRefBased/>
  <w15:docId w15:val="{A9E4A7CD-57C6-4A9A-BB4D-3FFBABF2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748"/>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0E1206"/>
    <w:pPr>
      <w:keepNext/>
      <w:keepLines/>
      <w:tabs>
        <w:tab w:val="left" w:pos="567"/>
      </w:tabs>
      <w:spacing w:before="240" w:after="120"/>
      <w:outlineLvl w:val="0"/>
    </w:pPr>
    <w:rPr>
      <w:rFonts w:ascii="Calibri" w:eastAsiaTheme="majorEastAsia" w:hAnsi="Calibri" w:cstheme="majorBidi"/>
      <w:b/>
      <w:color w:val="000000" w:themeColor="text1"/>
      <w:sz w:val="24"/>
      <w:szCs w:val="32"/>
    </w:rPr>
  </w:style>
  <w:style w:type="paragraph" w:styleId="berschrift2">
    <w:name w:val="heading 2"/>
    <w:basedOn w:val="Standard"/>
    <w:next w:val="Standard"/>
    <w:link w:val="berschrift2Zchn"/>
    <w:uiPriority w:val="3"/>
    <w:qFormat/>
    <w:rsid w:val="00582748"/>
    <w:pPr>
      <w:keepNext/>
      <w:tabs>
        <w:tab w:val="left" w:pos="567"/>
      </w:tabs>
      <w:spacing w:before="32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582748"/>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0E1206"/>
    <w:rPr>
      <w:rFonts w:ascii="Calibri" w:eastAsiaTheme="majorEastAsia" w:hAnsi="Calibri" w:cstheme="majorBidi"/>
      <w:b/>
      <w:color w:val="000000" w:themeColor="text1"/>
      <w:kern w:val="0"/>
      <w:sz w:val="24"/>
      <w:szCs w:val="32"/>
      <w14:ligatures w14:val="none"/>
    </w:rPr>
  </w:style>
  <w:style w:type="character" w:customStyle="1" w:styleId="berschrift2Zchn">
    <w:name w:val="Überschrift 2 Zchn"/>
    <w:basedOn w:val="Absatz-Standardschriftart"/>
    <w:link w:val="berschrift2"/>
    <w:uiPriority w:val="3"/>
    <w:rsid w:val="00582748"/>
    <w:rPr>
      <w:rFonts w:eastAsia="Times New Roman" w:cs="Times New Roman"/>
      <w:b/>
      <w:spacing w:val="3"/>
      <w:kern w:val="0"/>
      <w:sz w:val="20"/>
      <w:szCs w:val="20"/>
      <w:lang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582748"/>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582748"/>
    <w:rPr>
      <w:rFonts w:asciiTheme="majorHAnsi" w:eastAsiaTheme="majorEastAsia" w:hAnsiTheme="majorHAnsi" w:cstheme="majorBidi"/>
      <w:color w:val="000000" w:themeColor="text1"/>
      <w:spacing w:val="-10"/>
      <w:kern w:val="28"/>
      <w:sz w:val="56"/>
      <w:szCs w:val="56"/>
      <w14:ligatures w14:val="none"/>
    </w:rPr>
  </w:style>
  <w:style w:type="table" w:styleId="EinfacheTabelle5">
    <w:name w:val="Plain Table 5"/>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582748"/>
    <w:pPr>
      <w:numPr>
        <w:numId w:val="1"/>
      </w:numPr>
      <w:tabs>
        <w:tab w:val="left" w:pos="425"/>
      </w:tabs>
      <w:contextualSpacing/>
    </w:pPr>
  </w:style>
  <w:style w:type="character" w:customStyle="1" w:styleId="AufzhlungSVZchn">
    <w:name w:val="Aufzählung SV Zchn"/>
    <w:basedOn w:val="Absatz-Standardschriftart"/>
    <w:link w:val="AufzhlungSV"/>
    <w:uiPriority w:val="6"/>
    <w:rsid w:val="00582748"/>
    <w:rPr>
      <w:kern w:val="0"/>
      <w:sz w:val="20"/>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582748"/>
    <w:pPr>
      <w:numPr>
        <w:numId w:val="2"/>
      </w:numPr>
      <w:tabs>
        <w:tab w:val="left" w:pos="425"/>
      </w:tabs>
    </w:pPr>
  </w:style>
  <w:style w:type="character" w:customStyle="1" w:styleId="NummerierungSVZchn">
    <w:name w:val="Nummerierung SV Zchn"/>
    <w:basedOn w:val="ListenabsatzZchn"/>
    <w:link w:val="NummerierungSV"/>
    <w:uiPriority w:val="5"/>
    <w:rsid w:val="00582748"/>
    <w:rPr>
      <w:kern w:val="0"/>
      <w:sz w:val="20"/>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582748"/>
    <w:rPr>
      <w:rFonts w:eastAsia="Times New Roman" w:cs="Times New Roman"/>
      <w:i/>
      <w:spacing w:val="3"/>
      <w:kern w:val="0"/>
      <w:sz w:val="20"/>
      <w:szCs w:val="20"/>
      <w:lang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582748"/>
    <w:rPr>
      <w:b/>
      <w:bCs/>
      <w:i/>
      <w:iCs/>
      <w:spacing w:val="5"/>
      <w:lang w:val="de-CH"/>
    </w:rPr>
  </w:style>
  <w:style w:type="paragraph" w:styleId="berarbeitung">
    <w:name w:val="Revision"/>
    <w:hidden/>
    <w:uiPriority w:val="99"/>
    <w:semiHidden/>
    <w:rsid w:val="002313FB"/>
    <w:pPr>
      <w:spacing w:after="0" w:line="240" w:lineRule="auto"/>
    </w:pPr>
    <w:rPr>
      <w:kern w:val="0"/>
      <w:sz w:val="20"/>
      <w14:ligatures w14:val="none"/>
    </w:rPr>
  </w:style>
  <w:style w:type="character" w:styleId="Kommentarzeichen">
    <w:name w:val="annotation reference"/>
    <w:basedOn w:val="Absatz-Standardschriftart"/>
    <w:uiPriority w:val="99"/>
    <w:semiHidden/>
    <w:unhideWhenUsed/>
    <w:rsid w:val="00160477"/>
    <w:rPr>
      <w:sz w:val="16"/>
      <w:szCs w:val="16"/>
    </w:rPr>
  </w:style>
  <w:style w:type="paragraph" w:styleId="Kommentartext">
    <w:name w:val="annotation text"/>
    <w:basedOn w:val="Standard"/>
    <w:link w:val="KommentartextZchn"/>
    <w:uiPriority w:val="99"/>
    <w:semiHidden/>
    <w:unhideWhenUsed/>
    <w:rsid w:val="00160477"/>
    <w:pPr>
      <w:spacing w:line="240" w:lineRule="auto"/>
    </w:pPr>
    <w:rPr>
      <w:szCs w:val="20"/>
    </w:rPr>
  </w:style>
  <w:style w:type="character" w:customStyle="1" w:styleId="KommentartextZchn">
    <w:name w:val="Kommentartext Zchn"/>
    <w:basedOn w:val="Absatz-Standardschriftart"/>
    <w:link w:val="Kommentartext"/>
    <w:uiPriority w:val="99"/>
    <w:semiHidden/>
    <w:rsid w:val="00160477"/>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60477"/>
    <w:rPr>
      <w:b/>
      <w:bCs/>
    </w:rPr>
  </w:style>
  <w:style w:type="character" w:customStyle="1" w:styleId="KommentarthemaZchn">
    <w:name w:val="Kommentarthema Zchn"/>
    <w:basedOn w:val="KommentartextZchn"/>
    <w:link w:val="Kommentarthema"/>
    <w:uiPriority w:val="99"/>
    <w:semiHidden/>
    <w:rsid w:val="00160477"/>
    <w:rPr>
      <w:b/>
      <w:bCs/>
      <w:kern w:val="0"/>
      <w:sz w:val="20"/>
      <w:szCs w:val="20"/>
      <w14:ligatures w14:val="none"/>
    </w:rPr>
  </w:style>
  <w:style w:type="paragraph" w:customStyle="1" w:styleId="p1">
    <w:name w:val="p1"/>
    <w:basedOn w:val="Standard"/>
    <w:rsid w:val="00160477"/>
    <w:pPr>
      <w:spacing w:before="0" w:after="0" w:line="240" w:lineRule="auto"/>
    </w:pPr>
    <w:rPr>
      <w:rFonts w:ascii="Arial" w:eastAsia="Times New Roman" w:hAnsi="Arial" w:cs="Arial"/>
      <w:color w:val="000000"/>
      <w:sz w:val="17"/>
      <w:szCs w:val="17"/>
      <w:lang w:eastAsia="de-DE"/>
    </w:rPr>
  </w:style>
  <w:style w:type="character" w:customStyle="1" w:styleId="apple-converted-space">
    <w:name w:val="apple-converted-space"/>
    <w:basedOn w:val="Absatz-Standardschriftart"/>
    <w:rsid w:val="0016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9A696AE55B42449F163771D23B4648" ma:contentTypeVersion="13" ma:contentTypeDescription="Ein neues Dokument erstellen." ma:contentTypeScope="" ma:versionID="f392f95e100dbdbe337c779accc54dd5">
  <xsd:schema xmlns:xsd="http://www.w3.org/2001/XMLSchema" xmlns:xs="http://www.w3.org/2001/XMLSchema" xmlns:p="http://schemas.microsoft.com/office/2006/metadata/properties" xmlns:ns2="dff85c39-62c5-4684-8a32-0d78ac605119" xmlns:ns3="fe28f0c0-f8f3-494b-a70d-56e0fddbba2c" targetNamespace="http://schemas.microsoft.com/office/2006/metadata/properties" ma:root="true" ma:fieldsID="36c319e792370a53cdb1de6a6686c494" ns2:_="" ns3:_="">
    <xsd:import namespace="dff85c39-62c5-4684-8a32-0d78ac605119"/>
    <xsd:import namespace="fe28f0c0-f8f3-494b-a70d-56e0fddbb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85c39-62c5-4684-8a32-0d78ac605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f7e8086-cbcb-41d5-af7c-8af2a77390a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8f0c0-f8f3-494b-a70d-56e0fddbb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fff5-a4cf-4f3e-84e5-45f9b306daf2}" ma:internalName="TaxCatchAll" ma:showField="CatchAllData" ma:web="fe28f0c0-f8f3-494b-a70d-56e0fddbb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f85c39-62c5-4684-8a32-0d78ac605119">
      <Terms xmlns="http://schemas.microsoft.com/office/infopath/2007/PartnerControls"/>
    </lcf76f155ced4ddcb4097134ff3c332f>
    <TaxCatchAll xmlns="fe28f0c0-f8f3-494b-a70d-56e0fddbba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2B610-93BF-492F-BE1C-81E4B4B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85c39-62c5-4684-8a32-0d78ac605119"/>
    <ds:schemaRef ds:uri="fe28f0c0-f8f3-494b-a70d-56e0fddbb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02126-AC0F-4CA4-87A3-3082A865A3DB}">
  <ds:schemaRefs>
    <ds:schemaRef ds:uri="http://schemas.microsoft.com/office/2006/metadata/properties"/>
    <ds:schemaRef ds:uri="http://schemas.microsoft.com/office/infopath/2007/PartnerControls"/>
    <ds:schemaRef ds:uri="dff85c39-62c5-4684-8a32-0d78ac605119"/>
    <ds:schemaRef ds:uri="fe28f0c0-f8f3-494b-a70d-56e0fddbba2c"/>
  </ds:schemaRefs>
</ds:datastoreItem>
</file>

<file path=customXml/itemProps3.xml><?xml version="1.0" encoding="utf-8"?>
<ds:datastoreItem xmlns:ds="http://schemas.openxmlformats.org/officeDocument/2006/customXml" ds:itemID="{A65BD370-CF66-476B-B8D2-5FE7687DD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Dokumente_SV.dotx</Template>
  <TotalTime>0</TotalTime>
  <Pages>11</Pages>
  <Words>1010</Words>
  <Characters>6370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9</cp:revision>
  <dcterms:created xsi:type="dcterms:W3CDTF">2026-02-11T09:33:00Z</dcterms:created>
  <dcterms:modified xsi:type="dcterms:W3CDTF">2026-03-04T11:48:00Z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0x010100CA9A696AE55B42449F163771D23B4648</vt:lpwstr>
  </property>
  <property fmtid="{D5CDD505-2E9C-101B-9397-08002B2CF9AE}" pid="3" name="MediaServiceImageTags">
    <vt:lpwstr/>
  </property>
</Properties>
</file>