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0E38B3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0E38B3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0E38B3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1BC994BD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</w:t>
          </w:r>
        </w:p>
        <w:p w14:paraId="1F5BC8CA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mbria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F32B4B8" w14:textId="0AA0285C" w:rsidR="00CD45E8" w:rsidRPr="000E38B3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Ja!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Die Lohn- und Prämienzahlungen sowie Spesenentschädigungen sind per 31.07.</w:t>
          </w:r>
          <w:r w:rsidR="00863711">
            <w:rPr>
              <w:rFonts w:asciiTheme="majorHAnsi" w:eastAsia="Cambria" w:hAnsiTheme="majorHAnsi" w:cstheme="majorHAnsi"/>
              <w:sz w:val="22"/>
            </w:rPr>
            <w:t>202</w:t>
          </w:r>
          <w:r w:rsidR="002877C2">
            <w:rPr>
              <w:rFonts w:asciiTheme="majorHAnsi" w:eastAsia="Cambria" w:hAnsiTheme="majorHAnsi" w:cstheme="majorHAnsi"/>
              <w:sz w:val="22"/>
            </w:rPr>
            <w:t>5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vollumfänglich an den Arbeitnehmer bezahlt worden.</w:t>
          </w:r>
        </w:p>
        <w:p w14:paraId="774BA752" w14:textId="39E4D1BF" w:rsidR="00CD45E8" w:rsidRPr="000E38B3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Per 31.07.</w:t>
          </w:r>
          <w:r w:rsidR="00863711">
            <w:rPr>
              <w:rFonts w:asciiTheme="majorHAnsi" w:eastAsia="Cambria" w:hAnsiTheme="majorHAnsi" w:cstheme="majorHAnsi"/>
              <w:sz w:val="22"/>
            </w:rPr>
            <w:t>202</w:t>
          </w:r>
          <w:r w:rsidR="002877C2">
            <w:rPr>
              <w:rFonts w:asciiTheme="majorHAnsi" w:eastAsia="Cambria" w:hAnsiTheme="majorHAnsi" w:cstheme="majorHAnsi"/>
              <w:sz w:val="22"/>
            </w:rPr>
            <w:t>5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sind Lohn- und Prämienzahlungen/Spesenentschädigungen von </w:t>
          </w:r>
          <w:proofErr w:type="gramStart"/>
          <w:r w:rsidRPr="000E38B3">
            <w:rPr>
              <w:rFonts w:asciiTheme="majorHAnsi" w:eastAsia="Cambria" w:hAnsiTheme="majorHAnsi" w:cstheme="majorHAnsi"/>
              <w:sz w:val="22"/>
            </w:rPr>
            <w:t>total CHF</w:t>
          </w:r>
          <w:proofErr w:type="gramEnd"/>
          <w:r w:rsidRPr="000E38B3">
            <w:rPr>
              <w:rFonts w:asciiTheme="majorHAnsi" w:eastAsia="Cambria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offen.  Vorgesehene Bezahlung: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2C5EE2A3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0E38B3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F2945C8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II</w:t>
          </w:r>
        </w:p>
        <w:p w14:paraId="7D66D6D4" w14:textId="03A82C40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mbria" w:hAnsiTheme="majorHAnsi" w:cstheme="majorHAnsi"/>
              <w:sz w:val="22"/>
            </w:rPr>
            <w:t xml:space="preserve">Sämtliche per </w:t>
          </w:r>
          <w:r w:rsidRPr="000E38B3">
            <w:rPr>
              <w:rFonts w:asciiTheme="majorHAnsi" w:eastAsia="Calibri" w:hAnsiTheme="majorHAnsi" w:cstheme="majorHAnsi"/>
              <w:sz w:val="22"/>
            </w:rPr>
            <w:t>30.04.</w:t>
          </w:r>
          <w:r w:rsidR="00863711">
            <w:rPr>
              <w:rFonts w:asciiTheme="majorHAnsi" w:eastAsia="Calibri" w:hAnsiTheme="majorHAnsi" w:cstheme="majorHAnsi"/>
              <w:sz w:val="22"/>
            </w:rPr>
            <w:t>202</w:t>
          </w:r>
          <w:r w:rsidR="002877C2">
            <w:rPr>
              <w:rFonts w:asciiTheme="majorHAnsi" w:eastAsia="Calibri" w:hAnsiTheme="majorHAnsi" w:cstheme="majorHAnsi"/>
              <w:sz w:val="22"/>
            </w:rPr>
            <w:t>5</w:t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fällig gewesenen Sozialleistungen sind vollumfänglich bezahlt worden: </w:t>
          </w:r>
        </w:p>
        <w:p w14:paraId="6D4C86AA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 xml:space="preserve">Ja! </w:t>
          </w:r>
          <w:r w:rsidRPr="000E38B3">
            <w:rPr>
              <w:rFonts w:asciiTheme="majorHAnsi" w:eastAsia="Cambria" w:hAnsiTheme="majorHAnsi" w:cstheme="majorHAnsi"/>
              <w:sz w:val="22"/>
            </w:rPr>
            <w:t>Die Steuern (direkte und indirekte Steuern, Quellensteuern) sind vollumfänglich bezahlt worden. -&gt; AHV, UVG, BVG, MwSt.</w:t>
          </w:r>
        </w:p>
        <w:p w14:paraId="2BD70725" w14:textId="6195D650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Ein total von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sind für Steuern (direkte und indirekte Steuern, Quellensteuern) noch offen. Per </w:t>
          </w:r>
          <w:r w:rsidRPr="000E38B3">
            <w:rPr>
              <w:rFonts w:asciiTheme="majorHAnsi" w:eastAsia="Calibri" w:hAnsiTheme="majorHAnsi" w:cstheme="majorHAnsi"/>
              <w:sz w:val="22"/>
            </w:rPr>
            <w:t>30.04.</w:t>
          </w:r>
          <w:r w:rsidR="00863711">
            <w:rPr>
              <w:rFonts w:asciiTheme="majorHAnsi" w:eastAsia="Calibri" w:hAnsiTheme="majorHAnsi" w:cstheme="majorHAnsi"/>
              <w:sz w:val="22"/>
            </w:rPr>
            <w:t>202</w:t>
          </w:r>
          <w:r w:rsidR="002877C2">
            <w:rPr>
              <w:rFonts w:asciiTheme="majorHAnsi" w:eastAsia="Calibri" w:hAnsiTheme="majorHAnsi" w:cstheme="majorHAnsi"/>
              <w:sz w:val="22"/>
            </w:rPr>
            <w:t>5</w:t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sind folgende Sozialleistungen noch zu bezahlen: </w:t>
          </w:r>
        </w:p>
        <w:p w14:paraId="7339D2C2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AHV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0C573EC9" w14:textId="00A7D35A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UVG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0A10647D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BVG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31EBBD1E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MwSt.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3BC2FA18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Times New Roman" w:hAnsiTheme="majorHAnsi" w:cstheme="majorHAnsi"/>
              <w:i/>
              <w:sz w:val="22"/>
              <w:szCs w:val="20"/>
              <w:lang w:val="de-DE" w:eastAsia="de-DE"/>
            </w:rPr>
          </w:pP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0E38B3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42014E86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Bestätigung der Reglemente und Weisungen von Swiss Volley</w:t>
          </w:r>
        </w:p>
        <w:tbl>
          <w:tblPr>
            <w:tblStyle w:val="Tabellenraster"/>
            <w:tblpPr w:leftFromText="141" w:rightFromText="141" w:vertAnchor="text" w:horzAnchor="margin" w:tblpY="726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CD45E8" w:rsidRPr="000E38B3" w14:paraId="6BDA0C30" w14:textId="77777777" w:rsidTr="00CD45E8">
            <w:trPr>
              <w:trHeight w:val="2399"/>
            </w:trPr>
            <w:tc>
              <w:tcPr>
                <w:tcW w:w="4503" w:type="dxa"/>
              </w:tcPr>
              <w:p w14:paraId="077D56EC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Ort, Datum</w:t>
                </w:r>
              </w:p>
              <w:p w14:paraId="6E7C4EFC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31EEFCAE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8605EAD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641CE6EA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43D39791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76A797B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3AC33B6D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6ECB92F8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Ort, Datum</w:t>
                </w:r>
              </w:p>
              <w:p w14:paraId="12D23426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2527599E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1A5C4A2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7F756A91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56863649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5DD60DD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48D9F007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138FE677" w14:textId="60561AC4" w:rsidR="0066726F" w:rsidRPr="000E38B3" w:rsidRDefault="00CD45E8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0E38B3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 xml:space="preserve">Mit dieser Unterschrift bestätigt der Club für die Saison </w:t>
          </w:r>
          <w:r w:rsidR="00863711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2025</w:t>
          </w:r>
          <w:r w:rsidR="002877C2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/26</w:t>
          </w:r>
          <w:r w:rsidRPr="000E38B3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, die Reglemente und Weisungen von Swiss Volley zu befolgen und korrekt umzusetzen</w:t>
          </w:r>
        </w:p>
        <w:p w14:paraId="1D8B3ECD" w14:textId="77777777" w:rsidR="0021787F" w:rsidRPr="000E38B3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F62DE95" w14:textId="442FD82F" w:rsidR="00876BA2" w:rsidRPr="000E38B3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0E38B3" w:rsidSect="00D6060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9861" w14:textId="77777777" w:rsidR="00912B90" w:rsidRDefault="00912B90" w:rsidP="000D4F85">
      <w:pPr>
        <w:spacing w:after="0" w:line="240" w:lineRule="auto"/>
      </w:pPr>
      <w:r>
        <w:separator/>
      </w:r>
    </w:p>
  </w:endnote>
  <w:endnote w:type="continuationSeparator" w:id="0">
    <w:p w14:paraId="22740C48" w14:textId="77777777" w:rsidR="00912B90" w:rsidRDefault="00912B90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3275" w14:textId="77777777" w:rsidR="00912B90" w:rsidRDefault="00912B90" w:rsidP="000D4F85">
      <w:pPr>
        <w:spacing w:after="0" w:line="240" w:lineRule="auto"/>
      </w:pPr>
      <w:r>
        <w:separator/>
      </w:r>
    </w:p>
  </w:footnote>
  <w:footnote w:type="continuationSeparator" w:id="0">
    <w:p w14:paraId="6A5400C3" w14:textId="77777777" w:rsidR="00912B90" w:rsidRDefault="00912B90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5A0926C2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38">
      <w:fldChar w:fldCharType="begin"/>
    </w:r>
    <w:r w:rsidR="00DF6038" w:rsidRPr="00C75BD6">
      <w:rPr>
        <w:lang w:val="fr-CH"/>
      </w:rPr>
      <w:instrText xml:space="preserve"> STYLEREF  "Titel;Titel SV"  \* MERGEFORMAT </w:instrText>
    </w:r>
    <w:r w:rsidR="00DF6038">
      <w:fldChar w:fldCharType="separate"/>
    </w:r>
    <w:r w:rsidR="002877C2" w:rsidRPr="002877C2">
      <w:rPr>
        <w:b/>
        <w:bCs/>
        <w:noProof/>
        <w:lang w:val="de-DE"/>
      </w:rPr>
      <w:t>Clublizenzierung NLA</w:t>
    </w:r>
    <w:r w:rsidR="00DF6038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7321">
    <w:abstractNumId w:val="3"/>
  </w:num>
  <w:num w:numId="2" w16cid:durableId="923075662">
    <w:abstractNumId w:val="10"/>
  </w:num>
  <w:num w:numId="3" w16cid:durableId="1938246072">
    <w:abstractNumId w:val="12"/>
  </w:num>
  <w:num w:numId="4" w16cid:durableId="1701474440">
    <w:abstractNumId w:val="11"/>
  </w:num>
  <w:num w:numId="5" w16cid:durableId="593713039">
    <w:abstractNumId w:val="6"/>
  </w:num>
  <w:num w:numId="6" w16cid:durableId="1870332992">
    <w:abstractNumId w:val="7"/>
  </w:num>
  <w:num w:numId="7" w16cid:durableId="731657924">
    <w:abstractNumId w:val="5"/>
  </w:num>
  <w:num w:numId="8" w16cid:durableId="1092436270">
    <w:abstractNumId w:val="9"/>
  </w:num>
  <w:num w:numId="9" w16cid:durableId="1255626093">
    <w:abstractNumId w:val="8"/>
  </w:num>
  <w:num w:numId="10" w16cid:durableId="162429788">
    <w:abstractNumId w:val="3"/>
  </w:num>
  <w:num w:numId="11" w16cid:durableId="1087111807">
    <w:abstractNumId w:val="13"/>
  </w:num>
  <w:num w:numId="12" w16cid:durableId="1487278242">
    <w:abstractNumId w:val="4"/>
  </w:num>
  <w:num w:numId="13" w16cid:durableId="1861041860">
    <w:abstractNumId w:val="4"/>
    <w:lvlOverride w:ilvl="0">
      <w:startOverride w:val="1"/>
    </w:lvlOverride>
  </w:num>
  <w:num w:numId="14" w16cid:durableId="78917476">
    <w:abstractNumId w:val="4"/>
    <w:lvlOverride w:ilvl="0">
      <w:startOverride w:val="1"/>
    </w:lvlOverride>
  </w:num>
  <w:num w:numId="15" w16cid:durableId="1055929839">
    <w:abstractNumId w:val="7"/>
  </w:num>
  <w:num w:numId="16" w16cid:durableId="1901018941">
    <w:abstractNumId w:val="1"/>
  </w:num>
  <w:num w:numId="17" w16cid:durableId="2086880245">
    <w:abstractNumId w:val="2"/>
  </w:num>
  <w:num w:numId="18" w16cid:durableId="1344823343">
    <w:abstractNumId w:val="2"/>
  </w:num>
  <w:num w:numId="19" w16cid:durableId="1007173717">
    <w:abstractNumId w:val="2"/>
  </w:num>
  <w:num w:numId="20" w16cid:durableId="16246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8193B"/>
    <w:rsid w:val="000A3A05"/>
    <w:rsid w:val="000B79F6"/>
    <w:rsid w:val="000C1221"/>
    <w:rsid w:val="000D4F85"/>
    <w:rsid w:val="000E38B3"/>
    <w:rsid w:val="000F1F2C"/>
    <w:rsid w:val="00103F93"/>
    <w:rsid w:val="001117D0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213A5"/>
    <w:rsid w:val="0023055B"/>
    <w:rsid w:val="0025651E"/>
    <w:rsid w:val="002877C2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94CAC"/>
    <w:rsid w:val="003A38E5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72BD2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6B6BBB"/>
    <w:rsid w:val="0070069C"/>
    <w:rsid w:val="00701E65"/>
    <w:rsid w:val="00706350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63711"/>
    <w:rsid w:val="00876BA2"/>
    <w:rsid w:val="008C07F8"/>
    <w:rsid w:val="008E5034"/>
    <w:rsid w:val="008E535E"/>
    <w:rsid w:val="008F7422"/>
    <w:rsid w:val="00912B90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1274C"/>
    <w:rsid w:val="00BB2CAD"/>
    <w:rsid w:val="00BC7337"/>
    <w:rsid w:val="00BD369D"/>
    <w:rsid w:val="00BF4FBF"/>
    <w:rsid w:val="00C522E6"/>
    <w:rsid w:val="00C75BD6"/>
    <w:rsid w:val="00C828E1"/>
    <w:rsid w:val="00CB621C"/>
    <w:rsid w:val="00CD45E8"/>
    <w:rsid w:val="00D21E3B"/>
    <w:rsid w:val="00D36B73"/>
    <w:rsid w:val="00D451F0"/>
    <w:rsid w:val="00D454AE"/>
    <w:rsid w:val="00D60602"/>
    <w:rsid w:val="00D6140F"/>
    <w:rsid w:val="00D806A0"/>
    <w:rsid w:val="00DF06C1"/>
    <w:rsid w:val="00DF0F5E"/>
    <w:rsid w:val="00DF6038"/>
    <w:rsid w:val="00E04C81"/>
    <w:rsid w:val="00E10562"/>
    <w:rsid w:val="00E2514A"/>
    <w:rsid w:val="00E45D0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7</cp:revision>
  <dcterms:created xsi:type="dcterms:W3CDTF">2021-02-19T14:10:00Z</dcterms:created>
  <dcterms:modified xsi:type="dcterms:W3CDTF">2025-02-20T19:34:00Z</dcterms:modified>
</cp:coreProperties>
</file>