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hAnsiTheme="majorHAnsi" w:cstheme="majorHAnsi"/>
        </w:rPr>
        <w:id w:val="-1680738587"/>
        <w:docPartObj>
          <w:docPartGallery w:val="Cover Pages"/>
          <w:docPartUnique/>
        </w:docPartObj>
      </w:sdtPr>
      <w:sdtContent>
        <w:p w14:paraId="299851C4" w14:textId="5397E797" w:rsidR="00E2514A" w:rsidRPr="00193ECD" w:rsidRDefault="00E2514A" w:rsidP="00AD0071">
          <w:pPr>
            <w:rPr>
              <w:rFonts w:asciiTheme="majorHAnsi" w:hAnsiTheme="majorHAnsi" w:cstheme="majorHAnsi"/>
            </w:rPr>
          </w:pPr>
        </w:p>
        <w:p w14:paraId="134DD422" w14:textId="6942F6B6" w:rsidR="003F7DCE" w:rsidRPr="00193ECD" w:rsidRDefault="0021787F" w:rsidP="003F7DCE">
          <w:pPr>
            <w:pStyle w:val="Titel"/>
            <w:rPr>
              <w:rFonts w:cstheme="majorHAnsi"/>
              <w:b/>
              <w:sz w:val="48"/>
              <w:szCs w:val="48"/>
              <w:u w:val="single"/>
              <w:lang w:val="fr-CH"/>
            </w:rPr>
          </w:pPr>
          <w:bookmarkStart w:id="0" w:name="KonzepttitelSV"/>
          <w:r w:rsidRPr="00193ECD">
            <w:rPr>
              <w:rFonts w:cstheme="majorHAnsi"/>
              <w:b/>
              <w:sz w:val="48"/>
              <w:szCs w:val="48"/>
              <w:u w:val="single"/>
              <w:lang w:val="fr-CH"/>
            </w:rPr>
            <w:t>Octroi de la licence LNA</w:t>
          </w:r>
        </w:p>
        <w:bookmarkEnd w:id="0"/>
        <w:p w14:paraId="4636FC02" w14:textId="77777777" w:rsidR="00460755" w:rsidRPr="00193ECD" w:rsidRDefault="00460755" w:rsidP="00460755">
          <w:pPr>
            <w:spacing w:after="240" w:line="240" w:lineRule="auto"/>
            <w:jc w:val="both"/>
            <w:rPr>
              <w:rFonts w:asciiTheme="majorHAnsi" w:eastAsia="Calibri" w:hAnsiTheme="majorHAnsi" w:cstheme="majorHAnsi"/>
              <w:b/>
              <w:sz w:val="26"/>
              <w:szCs w:val="26"/>
              <w:lang w:val="fr-CH"/>
            </w:rPr>
          </w:pPr>
          <w:r w:rsidRPr="00193ECD">
            <w:rPr>
              <w:rFonts w:asciiTheme="majorHAnsi" w:eastAsia="Calibri" w:hAnsiTheme="majorHAnsi" w:cstheme="majorHAnsi"/>
              <w:b/>
              <w:sz w:val="26"/>
              <w:szCs w:val="26"/>
              <w:lang w:val="fr-CH"/>
            </w:rPr>
            <w:t>Auto-déclaration I</w:t>
          </w:r>
        </w:p>
        <w:p w14:paraId="466EAB4C" w14:textId="77777777" w:rsidR="00460755" w:rsidRPr="00193ECD" w:rsidRDefault="00460755" w:rsidP="00460755">
          <w:pPr>
            <w:spacing w:after="240" w:line="240" w:lineRule="auto"/>
            <w:jc w:val="both"/>
            <w:rPr>
              <w:rFonts w:asciiTheme="majorHAnsi" w:eastAsia="Calibri" w:hAnsiTheme="majorHAnsi" w:cstheme="majorHAnsi"/>
              <w:sz w:val="22"/>
              <w:lang w:val="fr-CH"/>
            </w:rPr>
          </w:pP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>Le club, qui s’est inscrit avec son équipe au championnat de LNA, confirme les informations suivantes :</w:t>
          </w:r>
        </w:p>
        <w:p w14:paraId="1EAE62E5" w14:textId="56D44DF5" w:rsidR="00460755" w:rsidRPr="00193ECD" w:rsidRDefault="00460755" w:rsidP="00460755">
          <w:pPr>
            <w:spacing w:after="240" w:line="240" w:lineRule="auto"/>
            <w:jc w:val="both"/>
            <w:rPr>
              <w:rFonts w:asciiTheme="majorHAnsi" w:eastAsia="Calibri" w:hAnsiTheme="majorHAnsi" w:cstheme="majorHAnsi"/>
              <w:sz w:val="22"/>
              <w:lang w:val="fr-CH"/>
            </w:rPr>
          </w:pP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  <w:lang w:val="fr-CH"/>
            </w:rPr>
            <w:instrText xml:space="preserve"> FORMCHECKBOX </w:instrText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 xml:space="preserve"> </w:t>
          </w:r>
          <w:r w:rsidRPr="00193ECD">
            <w:rPr>
              <w:rFonts w:asciiTheme="majorHAnsi" w:eastAsia="Calibri" w:hAnsiTheme="majorHAnsi" w:cstheme="majorHAnsi"/>
              <w:b/>
              <w:sz w:val="22"/>
              <w:lang w:val="fr-CH"/>
            </w:rPr>
            <w:t>Oui !</w:t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 xml:space="preserve"> Les salaires, primes et indemnités ont été entièrement payées à l’employé au 30.04.</w:t>
          </w:r>
          <w:r w:rsidR="007C1D57">
            <w:rPr>
              <w:rFonts w:asciiTheme="majorHAnsi" w:eastAsia="Calibri" w:hAnsiTheme="majorHAnsi" w:cstheme="majorHAnsi"/>
              <w:sz w:val="22"/>
              <w:lang w:val="fr-CH"/>
            </w:rPr>
            <w:t>202</w:t>
          </w:r>
          <w:r w:rsidR="0000291E">
            <w:rPr>
              <w:rFonts w:asciiTheme="majorHAnsi" w:eastAsia="Calibri" w:hAnsiTheme="majorHAnsi" w:cstheme="majorHAnsi"/>
              <w:sz w:val="22"/>
              <w:lang w:val="fr-CH"/>
            </w:rPr>
            <w:t>5</w:t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>.</w:t>
          </w:r>
        </w:p>
        <w:p w14:paraId="2314AE54" w14:textId="3FF52B6B" w:rsidR="00460755" w:rsidRPr="00193ECD" w:rsidRDefault="00460755" w:rsidP="00460755">
          <w:pPr>
            <w:spacing w:after="240" w:line="240" w:lineRule="auto"/>
            <w:jc w:val="both"/>
            <w:rPr>
              <w:rFonts w:asciiTheme="majorHAnsi" w:eastAsia="Calibri" w:hAnsiTheme="majorHAnsi" w:cstheme="majorHAnsi"/>
              <w:sz w:val="22"/>
              <w:lang w:val="fr-CH"/>
            </w:rPr>
          </w:pP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  <w:lang w:val="fr-CH"/>
            </w:rPr>
            <w:instrText xml:space="preserve"> FORMCHECKBOX </w:instrText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 xml:space="preserve"> </w:t>
          </w:r>
          <w:r w:rsidRPr="00193ECD">
            <w:rPr>
              <w:rFonts w:asciiTheme="majorHAnsi" w:eastAsia="Calibri" w:hAnsiTheme="majorHAnsi" w:cstheme="majorHAnsi"/>
              <w:b/>
              <w:sz w:val="22"/>
              <w:lang w:val="fr-CH"/>
            </w:rPr>
            <w:t>Non !</w:t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 xml:space="preserve"> Au 30.04.</w:t>
          </w:r>
          <w:r w:rsidR="007C1D57">
            <w:rPr>
              <w:rFonts w:asciiTheme="majorHAnsi" w:eastAsia="Calibri" w:hAnsiTheme="majorHAnsi" w:cstheme="majorHAnsi"/>
              <w:sz w:val="22"/>
              <w:lang w:val="fr-CH"/>
            </w:rPr>
            <w:t>202</w:t>
          </w:r>
          <w:r w:rsidR="0000291E">
            <w:rPr>
              <w:rFonts w:asciiTheme="majorHAnsi" w:eastAsia="Calibri" w:hAnsiTheme="majorHAnsi" w:cstheme="majorHAnsi"/>
              <w:sz w:val="22"/>
              <w:lang w:val="fr-CH"/>
            </w:rPr>
            <w:t>5</w:t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 xml:space="preserve"> un montant total de CHF </w:t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  <w:lang w:val="fr-CH"/>
            </w:rPr>
            <w:instrText xml:space="preserve"> FORMTEXT </w:instrText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 xml:space="preserve">, résultant des salaires, primes et indemnités n’a pas pu être versé. Le versement est prévu pour </w:t>
          </w:r>
          <w:proofErr w:type="gramStart"/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>le:</w:t>
          </w:r>
          <w:proofErr w:type="gramEnd"/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 xml:space="preserve"> </w:t>
          </w:r>
          <w:r w:rsidRPr="00193ECD">
            <w:rPr>
              <w:rFonts w:asciiTheme="majorHAnsi" w:eastAsia="Calibri" w:hAnsiTheme="majorHAnsi" w:cstheme="majorHAnsi"/>
              <w:b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193ECD">
            <w:rPr>
              <w:rFonts w:asciiTheme="majorHAnsi" w:eastAsia="Calibri" w:hAnsiTheme="majorHAnsi" w:cstheme="majorHAnsi"/>
              <w:b/>
              <w:sz w:val="22"/>
              <w:highlight w:val="lightGray"/>
              <w:lang w:val="fr-CH"/>
            </w:rPr>
            <w:instrText xml:space="preserve"> FORMTEXT </w:instrText>
          </w:r>
          <w:r w:rsidRPr="00193ECD">
            <w:rPr>
              <w:rFonts w:asciiTheme="majorHAnsi" w:eastAsia="Calibri" w:hAnsiTheme="majorHAnsi" w:cstheme="majorHAnsi"/>
              <w:b/>
              <w:sz w:val="22"/>
              <w:highlight w:val="lightGray"/>
            </w:rPr>
          </w:r>
          <w:r w:rsidRPr="00193ECD">
            <w:rPr>
              <w:rFonts w:asciiTheme="majorHAnsi" w:eastAsia="Calibri" w:hAnsiTheme="majorHAnsi" w:cstheme="majorHAnsi"/>
              <w:b/>
              <w:sz w:val="22"/>
              <w:highlight w:val="lightGray"/>
            </w:rPr>
            <w:fldChar w:fldCharType="separate"/>
          </w:r>
          <w:r w:rsidRPr="00193ECD">
            <w:rPr>
              <w:rFonts w:asciiTheme="majorHAnsi" w:eastAsia="Calibri" w:hAnsiTheme="majorHAnsi" w:cstheme="majorHAnsi"/>
              <w:b/>
              <w:noProof/>
              <w:sz w:val="22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b/>
              <w:noProof/>
              <w:sz w:val="22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b/>
              <w:sz w:val="22"/>
              <w:highlight w:val="lightGray"/>
            </w:rPr>
            <w:fldChar w:fldCharType="end"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>/</w:t>
          </w:r>
          <w:r w:rsidRPr="00193ECD">
            <w:rPr>
              <w:rFonts w:asciiTheme="majorHAnsi" w:eastAsia="Calibri" w:hAnsiTheme="majorHAnsi" w:cstheme="majorHAnsi"/>
              <w:b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2"/>
                </w:textInput>
              </w:ffData>
            </w:fldChar>
          </w:r>
          <w:r w:rsidRPr="00193ECD">
            <w:rPr>
              <w:rFonts w:asciiTheme="majorHAnsi" w:eastAsia="Calibri" w:hAnsiTheme="majorHAnsi" w:cstheme="majorHAnsi"/>
              <w:b/>
              <w:sz w:val="22"/>
              <w:highlight w:val="lightGray"/>
              <w:lang w:val="fr-CH"/>
            </w:rPr>
            <w:instrText xml:space="preserve"> FORMTEXT </w:instrText>
          </w:r>
          <w:r w:rsidRPr="00193ECD">
            <w:rPr>
              <w:rFonts w:asciiTheme="majorHAnsi" w:eastAsia="Calibri" w:hAnsiTheme="majorHAnsi" w:cstheme="majorHAnsi"/>
              <w:b/>
              <w:sz w:val="22"/>
              <w:highlight w:val="lightGray"/>
            </w:rPr>
          </w:r>
          <w:r w:rsidRPr="00193ECD">
            <w:rPr>
              <w:rFonts w:asciiTheme="majorHAnsi" w:eastAsia="Calibri" w:hAnsiTheme="majorHAnsi" w:cstheme="majorHAnsi"/>
              <w:b/>
              <w:sz w:val="22"/>
              <w:highlight w:val="lightGray"/>
            </w:rPr>
            <w:fldChar w:fldCharType="separate"/>
          </w:r>
          <w:r w:rsidRPr="00193ECD">
            <w:rPr>
              <w:rFonts w:asciiTheme="majorHAnsi" w:eastAsia="Calibri" w:hAnsiTheme="majorHAnsi" w:cstheme="majorHAnsi"/>
              <w:b/>
              <w:noProof/>
              <w:sz w:val="22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b/>
              <w:noProof/>
              <w:sz w:val="22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b/>
              <w:sz w:val="22"/>
              <w:highlight w:val="lightGray"/>
            </w:rPr>
            <w:fldChar w:fldCharType="end"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>/</w:t>
          </w:r>
          <w:r w:rsidRPr="00193ECD">
            <w:rPr>
              <w:rFonts w:asciiTheme="majorHAnsi" w:eastAsia="Calibri" w:hAnsiTheme="majorHAnsi" w:cstheme="majorHAnsi"/>
              <w:b/>
              <w:sz w:val="22"/>
              <w:highlight w:val="lightGray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Pr="00193ECD">
            <w:rPr>
              <w:rFonts w:asciiTheme="majorHAnsi" w:eastAsia="Calibri" w:hAnsiTheme="majorHAnsi" w:cstheme="majorHAnsi"/>
              <w:b/>
              <w:sz w:val="22"/>
              <w:highlight w:val="lightGray"/>
              <w:lang w:val="fr-CH"/>
            </w:rPr>
            <w:instrText xml:space="preserve"> FORMTEXT </w:instrText>
          </w:r>
          <w:r w:rsidRPr="00193ECD">
            <w:rPr>
              <w:rFonts w:asciiTheme="majorHAnsi" w:eastAsia="Calibri" w:hAnsiTheme="majorHAnsi" w:cstheme="majorHAnsi"/>
              <w:b/>
              <w:sz w:val="22"/>
              <w:highlight w:val="lightGray"/>
            </w:rPr>
          </w:r>
          <w:r w:rsidRPr="00193ECD">
            <w:rPr>
              <w:rFonts w:asciiTheme="majorHAnsi" w:eastAsia="Calibri" w:hAnsiTheme="majorHAnsi" w:cstheme="majorHAnsi"/>
              <w:b/>
              <w:sz w:val="22"/>
              <w:highlight w:val="lightGray"/>
            </w:rPr>
            <w:fldChar w:fldCharType="separate"/>
          </w:r>
          <w:r w:rsidRPr="00193ECD">
            <w:rPr>
              <w:rFonts w:asciiTheme="majorHAnsi" w:eastAsia="Calibri" w:hAnsiTheme="majorHAnsi" w:cstheme="majorHAnsi"/>
              <w:b/>
              <w:noProof/>
              <w:sz w:val="22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b/>
              <w:noProof/>
              <w:sz w:val="22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b/>
              <w:noProof/>
              <w:sz w:val="22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b/>
              <w:noProof/>
              <w:sz w:val="22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b/>
              <w:sz w:val="22"/>
              <w:highlight w:val="lightGray"/>
            </w:rPr>
            <w:fldChar w:fldCharType="end"/>
          </w:r>
        </w:p>
        <w:p w14:paraId="6B709CC3" w14:textId="77777777" w:rsidR="00460755" w:rsidRPr="00193ECD" w:rsidRDefault="00460755" w:rsidP="00460755">
          <w:pPr>
            <w:spacing w:after="240" w:line="240" w:lineRule="auto"/>
            <w:jc w:val="both"/>
            <w:rPr>
              <w:rFonts w:asciiTheme="majorHAnsi" w:eastAsia="Calibri" w:hAnsiTheme="majorHAnsi" w:cstheme="majorHAnsi"/>
              <w:b/>
              <w:sz w:val="22"/>
              <w:lang w:val="fr-CH"/>
            </w:rPr>
          </w:pPr>
          <w:r w:rsidRPr="00193ECD">
            <w:rPr>
              <w:rFonts w:asciiTheme="majorHAnsi" w:eastAsia="Calibri" w:hAnsiTheme="majorHAnsi" w:cstheme="majorHAnsi"/>
              <w:i/>
              <w:sz w:val="22"/>
              <w:highlight w:val="lightGray"/>
            </w:rPr>
            <w:fldChar w:fldCharType="begin">
              <w:ffData>
                <w:name w:val="Text12"/>
                <w:enabled/>
                <w:calcOnExit w:val="0"/>
                <w:textInput>
                  <w:default w:val="Explications"/>
                </w:textInput>
              </w:ffData>
            </w:fldChar>
          </w:r>
          <w:bookmarkStart w:id="1" w:name="Text12"/>
          <w:r w:rsidRPr="00193ECD">
            <w:rPr>
              <w:rFonts w:asciiTheme="majorHAnsi" w:eastAsia="Calibri" w:hAnsiTheme="majorHAnsi" w:cstheme="majorHAnsi"/>
              <w:i/>
              <w:sz w:val="22"/>
              <w:highlight w:val="lightGray"/>
              <w:lang w:val="fr-CH"/>
            </w:rPr>
            <w:instrText xml:space="preserve"> FORMTEXT </w:instrText>
          </w:r>
          <w:r w:rsidRPr="00193ECD">
            <w:rPr>
              <w:rFonts w:asciiTheme="majorHAnsi" w:eastAsia="Calibri" w:hAnsiTheme="majorHAnsi" w:cstheme="majorHAnsi"/>
              <w:i/>
              <w:sz w:val="22"/>
              <w:highlight w:val="lightGray"/>
            </w:rPr>
          </w:r>
          <w:r w:rsidRPr="00193ECD">
            <w:rPr>
              <w:rFonts w:asciiTheme="majorHAnsi" w:eastAsia="Calibri" w:hAnsiTheme="majorHAnsi" w:cstheme="majorHAnsi"/>
              <w:i/>
              <w:sz w:val="22"/>
              <w:highlight w:val="lightGray"/>
            </w:rPr>
            <w:fldChar w:fldCharType="separate"/>
          </w:r>
          <w:r w:rsidRPr="00193ECD">
            <w:rPr>
              <w:rFonts w:asciiTheme="majorHAnsi" w:eastAsia="Calibri" w:hAnsiTheme="majorHAnsi" w:cstheme="majorHAnsi"/>
              <w:i/>
              <w:noProof/>
              <w:sz w:val="22"/>
              <w:highlight w:val="lightGray"/>
              <w:lang w:val="fr-CH"/>
            </w:rPr>
            <w:t>Explications</w:t>
          </w:r>
          <w:r w:rsidRPr="00193ECD">
            <w:rPr>
              <w:rFonts w:asciiTheme="majorHAnsi" w:eastAsia="Calibri" w:hAnsiTheme="majorHAnsi" w:cstheme="majorHAnsi"/>
              <w:i/>
              <w:sz w:val="22"/>
              <w:highlight w:val="lightGray"/>
            </w:rPr>
            <w:fldChar w:fldCharType="end"/>
          </w:r>
          <w:bookmarkEnd w:id="1"/>
        </w:p>
        <w:p w14:paraId="5A3AD348" w14:textId="77777777" w:rsidR="00460755" w:rsidRPr="00193ECD" w:rsidRDefault="00460755" w:rsidP="00460755">
          <w:pPr>
            <w:spacing w:after="240" w:line="240" w:lineRule="auto"/>
            <w:jc w:val="both"/>
            <w:rPr>
              <w:rFonts w:asciiTheme="majorHAnsi" w:eastAsia="Calibri" w:hAnsiTheme="majorHAnsi" w:cstheme="majorHAnsi"/>
              <w:b/>
              <w:sz w:val="26"/>
              <w:szCs w:val="26"/>
              <w:lang w:val="fr-CH"/>
            </w:rPr>
          </w:pPr>
          <w:r w:rsidRPr="00193ECD">
            <w:rPr>
              <w:rFonts w:asciiTheme="majorHAnsi" w:eastAsia="Calibri" w:hAnsiTheme="majorHAnsi" w:cstheme="majorHAnsi"/>
              <w:b/>
              <w:sz w:val="26"/>
              <w:szCs w:val="26"/>
              <w:lang w:val="fr-CH"/>
            </w:rPr>
            <w:t>Infrastructure</w:t>
          </w:r>
        </w:p>
        <w:p w14:paraId="1DC86778" w14:textId="77777777" w:rsidR="00460755" w:rsidRPr="00193ECD" w:rsidRDefault="00460755" w:rsidP="00460755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30"/>
              <w:szCs w:val="30"/>
              <w:lang w:val="fr-CH"/>
            </w:rPr>
          </w:pPr>
          <w:r w:rsidRPr="00193ECD">
            <w:rPr>
              <w:rFonts w:asciiTheme="majorHAnsi" w:eastAsia="Calibri" w:hAnsiTheme="majorHAnsi" w:cstheme="majorHAnsi"/>
              <w:sz w:val="30"/>
              <w:szCs w:val="30"/>
              <w:lang w:val="fr-CH"/>
            </w:rPr>
            <w:t xml:space="preserve">Les points suivants sont à disposition dans notre salle </w:t>
          </w:r>
          <w:r w:rsidRPr="00193ECD">
            <w:rPr>
              <w:rFonts w:asciiTheme="majorHAnsi" w:eastAsia="Calibri" w:hAnsiTheme="majorHAnsi" w:cstheme="majorHAnsi"/>
              <w:sz w:val="30"/>
              <w:szCs w:val="30"/>
              <w:highlight w:val="lightGray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193ECD">
            <w:rPr>
              <w:rFonts w:asciiTheme="majorHAnsi" w:eastAsia="Calibri" w:hAnsiTheme="majorHAnsi" w:cstheme="majorHAnsi"/>
              <w:sz w:val="30"/>
              <w:szCs w:val="30"/>
              <w:highlight w:val="lightGray"/>
              <w:lang w:val="fr-CH"/>
            </w:rPr>
            <w:instrText xml:space="preserve"> FORMTEXT </w:instrText>
          </w:r>
          <w:r w:rsidRPr="00193ECD">
            <w:rPr>
              <w:rFonts w:asciiTheme="majorHAnsi" w:eastAsia="Calibri" w:hAnsiTheme="majorHAnsi" w:cstheme="majorHAnsi"/>
              <w:sz w:val="30"/>
              <w:szCs w:val="30"/>
              <w:highlight w:val="lightGray"/>
            </w:rPr>
          </w:r>
          <w:r w:rsidRPr="00193ECD">
            <w:rPr>
              <w:rFonts w:asciiTheme="majorHAnsi" w:eastAsia="Calibri" w:hAnsiTheme="majorHAnsi" w:cstheme="majorHAnsi"/>
              <w:sz w:val="30"/>
              <w:szCs w:val="30"/>
              <w:highlight w:val="lightGray"/>
            </w:rPr>
            <w:fldChar w:fldCharType="separate"/>
          </w:r>
          <w:r w:rsidRPr="00193ECD">
            <w:rPr>
              <w:rFonts w:asciiTheme="majorHAnsi" w:eastAsia="Calibri" w:hAnsiTheme="majorHAnsi" w:cstheme="majorHAnsi"/>
              <w:noProof/>
              <w:sz w:val="30"/>
              <w:szCs w:val="3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 w:val="30"/>
              <w:szCs w:val="3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 w:val="30"/>
              <w:szCs w:val="3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 w:val="30"/>
              <w:szCs w:val="3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 w:val="30"/>
              <w:szCs w:val="3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sz w:val="30"/>
              <w:szCs w:val="30"/>
              <w:highlight w:val="lightGray"/>
            </w:rPr>
            <w:fldChar w:fldCharType="end"/>
          </w:r>
          <w:r w:rsidRPr="00193ECD">
            <w:rPr>
              <w:rFonts w:asciiTheme="majorHAnsi" w:eastAsia="Calibri" w:hAnsiTheme="majorHAnsi" w:cstheme="majorHAnsi"/>
              <w:sz w:val="30"/>
              <w:szCs w:val="30"/>
              <w:lang w:val="fr-CH"/>
            </w:rPr>
            <w:t xml:space="preserve"> : </w:t>
          </w:r>
        </w:p>
        <w:p w14:paraId="2C36392B" w14:textId="77777777" w:rsidR="00460755" w:rsidRPr="00193ECD" w:rsidRDefault="00460755" w:rsidP="00460755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Cs w:val="20"/>
              <w:lang w:val="fr-CH"/>
            </w:rPr>
          </w:pPr>
          <w:r w:rsidRPr="00193ECD">
            <w:rPr>
              <w:rFonts w:asciiTheme="majorHAnsi" w:eastAsia="Calibri" w:hAnsiTheme="majorHAnsi" w:cstheme="majorHAnsi"/>
              <w:szCs w:val="20"/>
              <w:lang w:val="fr-CH"/>
            </w:rPr>
            <w:t>(En cas de plusieurs salles, je vous prie de remplir une nouvelle feuille)</w:t>
          </w:r>
        </w:p>
        <w:p w14:paraId="373BE08B" w14:textId="77777777" w:rsidR="00460755" w:rsidRPr="00193ECD" w:rsidRDefault="00460755" w:rsidP="00460755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24"/>
              <w:szCs w:val="24"/>
              <w:lang w:val="fr-CH"/>
            </w:rPr>
          </w:pPr>
        </w:p>
        <w:p w14:paraId="0F21F7A3" w14:textId="77777777" w:rsidR="00460755" w:rsidRPr="00193ECD" w:rsidRDefault="00460755" w:rsidP="00460755">
          <w:pPr>
            <w:numPr>
              <w:ilvl w:val="0"/>
              <w:numId w:val="20"/>
            </w:numPr>
            <w:overflowPunct w:val="0"/>
            <w:autoSpaceDE w:val="0"/>
            <w:autoSpaceDN w:val="0"/>
            <w:adjustRightInd w:val="0"/>
            <w:spacing w:after="0" w:line="240" w:lineRule="auto"/>
            <w:ind w:left="284" w:hanging="284"/>
            <w:contextualSpacing/>
            <w:jc w:val="both"/>
            <w:textAlignment w:val="baseline"/>
            <w:rPr>
              <w:rFonts w:asciiTheme="majorHAnsi" w:eastAsia="Calibri" w:hAnsiTheme="majorHAnsi" w:cstheme="majorHAnsi"/>
              <w:sz w:val="24"/>
              <w:szCs w:val="24"/>
              <w:lang w:val="fr-CH"/>
            </w:rPr>
          </w:pPr>
          <w:r w:rsidRPr="00193ECD">
            <w:rPr>
              <w:rFonts w:asciiTheme="majorHAnsi" w:eastAsia="Calibri" w:hAnsiTheme="majorHAnsi" w:cstheme="majorHAnsi"/>
              <w:sz w:val="24"/>
              <w:szCs w:val="24"/>
              <w:lang w:val="fr-CH"/>
            </w:rPr>
            <w:t>Si les services mentionnés ci-dessous ne sont pas encore disponible à ce jour, je vous prie de noter la date dans la case : prévu pour</w:t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  <w:lang w:val="fr-CH"/>
            </w:rPr>
            <w:instrText xml:space="preserve"> FORMTEXT </w:instrText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</w:rPr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</w:rPr>
            <w:fldChar w:fldCharType="separate"/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</w:rPr>
            <w:fldChar w:fldCharType="end"/>
          </w:r>
        </w:p>
        <w:p w14:paraId="2525D21A" w14:textId="77777777" w:rsidR="00460755" w:rsidRPr="00193ECD" w:rsidRDefault="00460755" w:rsidP="00460755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24"/>
              <w:szCs w:val="24"/>
              <w:lang w:val="fr-CH"/>
            </w:rPr>
          </w:pPr>
        </w:p>
        <w:p w14:paraId="36F9F787" w14:textId="5EE983CC" w:rsidR="00460755" w:rsidRPr="00193ECD" w:rsidRDefault="00460755" w:rsidP="00460755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22"/>
              <w:lang w:val="fr-CH"/>
            </w:rPr>
          </w:pP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 xml:space="preserve">Accès internet (min. 2 Mbit/s </w:t>
          </w:r>
          <w:proofErr w:type="spellStart"/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>upload</w:t>
          </w:r>
          <w:proofErr w:type="spellEnd"/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>) :</w:t>
          </w:r>
        </w:p>
        <w:p w14:paraId="2E99C5D8" w14:textId="41D43A1F" w:rsidR="00460755" w:rsidRPr="00193ECD" w:rsidRDefault="00460755" w:rsidP="00460755">
          <w:pPr>
            <w:spacing w:after="0" w:line="276" w:lineRule="auto"/>
            <w:jc w:val="both"/>
            <w:rPr>
              <w:rFonts w:asciiTheme="majorHAnsi" w:eastAsia="Calibri" w:hAnsiTheme="majorHAnsi" w:cstheme="majorHAnsi"/>
              <w:sz w:val="22"/>
              <w:lang w:val="fr-CH"/>
            </w:rPr>
          </w:pP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  <w:lang w:val="fr-CH"/>
            </w:rPr>
            <w:instrText xml:space="preserve"> FORMCHECKBOX </w:instrText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 xml:space="preserve"> Prise - RJ45</w:t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  <w:t>-&gt;</w:t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</w:r>
          <w:r w:rsidRPr="00193ECD">
            <w:rPr>
              <w:rFonts w:asciiTheme="majorHAnsi" w:eastAsia="Calibri" w:hAnsiTheme="majorHAnsi" w:cstheme="majorHAnsi"/>
              <w:sz w:val="24"/>
              <w:szCs w:val="24"/>
              <w:lang w:val="fr-CH"/>
            </w:rPr>
            <w:t>prévu pour</w:t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  <w:lang w:val="fr-CH"/>
            </w:rPr>
            <w:instrText xml:space="preserve"> FORMTEXT </w:instrText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</w:rPr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</w:rPr>
            <w:fldChar w:fldCharType="separate"/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</w:rPr>
            <w:fldChar w:fldCharType="end"/>
          </w:r>
        </w:p>
        <w:p w14:paraId="5C47B41A" w14:textId="6B7D699E" w:rsidR="00460755" w:rsidRPr="00193ECD" w:rsidRDefault="00460755" w:rsidP="00460755">
          <w:pPr>
            <w:spacing w:after="0" w:line="480" w:lineRule="auto"/>
            <w:jc w:val="both"/>
            <w:rPr>
              <w:rFonts w:asciiTheme="majorHAnsi" w:eastAsia="Calibri" w:hAnsiTheme="majorHAnsi" w:cstheme="majorHAnsi"/>
              <w:sz w:val="22"/>
              <w:lang w:val="fr-CH"/>
            </w:rPr>
          </w:pP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  <w:lang w:val="fr-CH"/>
            </w:rPr>
            <w:instrText xml:space="preserve"> FORMCHECKBOX </w:instrText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 xml:space="preserve"> Wifi</w:t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  <w:t xml:space="preserve">-&gt; </w:t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</w:r>
          <w:r w:rsidRPr="00193ECD">
            <w:rPr>
              <w:rFonts w:asciiTheme="majorHAnsi" w:eastAsia="Calibri" w:hAnsiTheme="majorHAnsi" w:cstheme="majorHAnsi"/>
              <w:sz w:val="24"/>
              <w:szCs w:val="24"/>
              <w:lang w:val="fr-CH"/>
            </w:rPr>
            <w:t>prévu pour</w:t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  <w:lang w:val="fr-CH"/>
            </w:rPr>
            <w:instrText xml:space="preserve"> FORMTEXT </w:instrText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</w:rPr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</w:rPr>
            <w:fldChar w:fldCharType="separate"/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</w:rPr>
            <w:fldChar w:fldCharType="end"/>
          </w:r>
        </w:p>
        <w:p w14:paraId="45D531F8" w14:textId="77777777" w:rsidR="00460755" w:rsidRPr="00193ECD" w:rsidRDefault="00460755" w:rsidP="00460755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22"/>
              <w:lang w:val="fr-CH"/>
            </w:rPr>
          </w:pP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  <w:lang w:val="fr-CH"/>
            </w:rPr>
            <w:instrText xml:space="preserve"> FORMCHECKBOX </w:instrText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 xml:space="preserve"> Places de travail médiatique</w:t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  <w:t xml:space="preserve">-&gt; </w:t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</w:r>
          <w:r w:rsidRPr="00193ECD">
            <w:rPr>
              <w:rFonts w:asciiTheme="majorHAnsi" w:eastAsia="Calibri" w:hAnsiTheme="majorHAnsi" w:cstheme="majorHAnsi"/>
              <w:sz w:val="24"/>
              <w:szCs w:val="24"/>
              <w:lang w:val="fr-CH"/>
            </w:rPr>
            <w:t>prévu pour</w:t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  <w:lang w:val="fr-CH"/>
            </w:rPr>
            <w:instrText xml:space="preserve"> FORMTEXT </w:instrText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</w:rPr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</w:rPr>
            <w:fldChar w:fldCharType="separate"/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</w:rPr>
            <w:fldChar w:fldCharType="end"/>
          </w:r>
        </w:p>
        <w:p w14:paraId="1EEADFD9" w14:textId="77777777" w:rsidR="00460755" w:rsidRPr="00193ECD" w:rsidRDefault="00460755" w:rsidP="00460755">
          <w:pPr>
            <w:tabs>
              <w:tab w:val="left" w:pos="284"/>
            </w:tabs>
            <w:spacing w:after="0" w:line="480" w:lineRule="auto"/>
            <w:jc w:val="both"/>
            <w:rPr>
              <w:rFonts w:asciiTheme="majorHAnsi" w:eastAsia="Calibri" w:hAnsiTheme="majorHAnsi" w:cstheme="majorHAnsi"/>
              <w:szCs w:val="20"/>
              <w:lang w:val="fr-CH"/>
            </w:rPr>
          </w:pPr>
          <w:r w:rsidRPr="00193ECD">
            <w:rPr>
              <w:rFonts w:asciiTheme="majorHAnsi" w:eastAsia="Calibri" w:hAnsiTheme="majorHAnsi" w:cstheme="majorHAnsi"/>
              <w:szCs w:val="20"/>
              <w:lang w:val="fr-CH"/>
            </w:rPr>
            <w:tab/>
            <w:t>(Table, chaises avec accès internet)</w:t>
          </w:r>
          <w:r w:rsidRPr="00193ECD">
            <w:rPr>
              <w:rFonts w:asciiTheme="majorHAnsi" w:eastAsia="Calibri" w:hAnsiTheme="majorHAnsi" w:cstheme="majorHAnsi"/>
              <w:szCs w:val="20"/>
              <w:lang w:val="fr-CH"/>
            </w:rPr>
            <w:tab/>
          </w:r>
        </w:p>
        <w:p w14:paraId="339A38C3" w14:textId="77777777" w:rsidR="00460755" w:rsidRPr="00193ECD" w:rsidRDefault="00460755" w:rsidP="00460755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22"/>
              <w:lang w:val="fr-CH"/>
            </w:rPr>
          </w:pP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  <w:lang w:val="fr-CH"/>
            </w:rPr>
            <w:instrText xml:space="preserve"> FORMCHECKBOX </w:instrText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 xml:space="preserve"> Chambres sanitaire - glace inclus</w:t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  <w:t xml:space="preserve">-&gt; </w:t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</w:r>
          <w:r w:rsidRPr="00193ECD">
            <w:rPr>
              <w:rFonts w:asciiTheme="majorHAnsi" w:eastAsia="Calibri" w:hAnsiTheme="majorHAnsi" w:cstheme="majorHAnsi"/>
              <w:sz w:val="24"/>
              <w:szCs w:val="24"/>
              <w:lang w:val="fr-CH"/>
            </w:rPr>
            <w:t>prévu pour</w:t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  <w:lang w:val="fr-CH"/>
            </w:rPr>
            <w:instrText xml:space="preserve"> FORMTEXT </w:instrText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</w:rPr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</w:rPr>
            <w:fldChar w:fldCharType="separate"/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Cs w:val="20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szCs w:val="20"/>
              <w:highlight w:val="lightGray"/>
            </w:rPr>
            <w:fldChar w:fldCharType="end"/>
          </w:r>
        </w:p>
        <w:p w14:paraId="3E805BC5" w14:textId="77777777" w:rsidR="00460755" w:rsidRPr="00193ECD" w:rsidRDefault="00460755" w:rsidP="00460755">
          <w:pPr>
            <w:tabs>
              <w:tab w:val="left" w:pos="284"/>
            </w:tabs>
            <w:spacing w:after="240" w:line="240" w:lineRule="auto"/>
            <w:jc w:val="both"/>
            <w:rPr>
              <w:rFonts w:asciiTheme="majorHAnsi" w:eastAsia="Calibri" w:hAnsiTheme="majorHAnsi" w:cstheme="majorHAnsi"/>
              <w:sz w:val="22"/>
              <w:lang w:val="fr-CH"/>
            </w:rPr>
          </w:pPr>
          <w:r w:rsidRPr="00193ECD">
            <w:rPr>
              <w:rFonts w:asciiTheme="majorHAnsi" w:eastAsia="Calibri" w:hAnsiTheme="majorHAnsi" w:cstheme="majorHAnsi"/>
              <w:szCs w:val="20"/>
              <w:lang w:val="fr-CH"/>
            </w:rPr>
            <w:t xml:space="preserve">(Pour </w:t>
          </w:r>
          <w:proofErr w:type="gramStart"/>
          <w:r w:rsidRPr="00193ECD">
            <w:rPr>
              <w:rFonts w:asciiTheme="majorHAnsi" w:eastAsia="Calibri" w:hAnsiTheme="majorHAnsi" w:cstheme="majorHAnsi"/>
              <w:szCs w:val="20"/>
              <w:lang w:val="fr-CH"/>
            </w:rPr>
            <w:t>le anti</w:t>
          </w:r>
          <w:proofErr w:type="gramEnd"/>
          <w:r w:rsidRPr="00193ECD">
            <w:rPr>
              <w:rFonts w:asciiTheme="majorHAnsi" w:eastAsia="Calibri" w:hAnsiTheme="majorHAnsi" w:cstheme="majorHAnsi"/>
              <w:szCs w:val="20"/>
              <w:lang w:val="fr-CH"/>
            </w:rPr>
            <w:t>-dopage et en cas d’urgence médical)</w:t>
          </w:r>
          <w:r w:rsidRPr="00193ECD">
            <w:rPr>
              <w:rFonts w:asciiTheme="majorHAnsi" w:eastAsia="Calibri" w:hAnsiTheme="majorHAnsi" w:cstheme="majorHAnsi"/>
              <w:szCs w:val="20"/>
              <w:lang w:val="fr-CH"/>
            </w:rPr>
            <w:tab/>
          </w:r>
          <w:r w:rsidRPr="00193ECD">
            <w:rPr>
              <w:rFonts w:asciiTheme="majorHAnsi" w:eastAsia="Calibri" w:hAnsiTheme="majorHAnsi" w:cstheme="majorHAnsi"/>
              <w:sz w:val="22"/>
              <w:lang w:val="fr-CH"/>
            </w:rPr>
            <w:tab/>
          </w:r>
        </w:p>
        <w:p w14:paraId="5D4D609E" w14:textId="77777777" w:rsidR="00460755" w:rsidRPr="00193ECD" w:rsidRDefault="00460755" w:rsidP="00460755">
          <w:pPr>
            <w:spacing w:after="0" w:line="240" w:lineRule="auto"/>
            <w:jc w:val="both"/>
            <w:rPr>
              <w:rFonts w:asciiTheme="majorHAnsi" w:eastAsia="Calibri" w:hAnsiTheme="majorHAnsi" w:cstheme="majorHAnsi"/>
              <w:sz w:val="22"/>
            </w:rPr>
          </w:pPr>
          <w:r w:rsidRPr="00193ECD">
            <w:rPr>
              <w:rFonts w:asciiTheme="majorHAnsi" w:eastAsia="Calibri" w:hAnsiTheme="majorHAnsi" w:cstheme="majorHAnsi"/>
              <w:sz w:val="22"/>
            </w:rPr>
            <w:t xml:space="preserve">Remarques: </w:t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instrText xml:space="preserve"> FORMTEXT </w:instrText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separate"/>
          </w:r>
          <w:r w:rsidRPr="00193ECD">
            <w:rPr>
              <w:rFonts w:asciiTheme="majorHAnsi" w:eastAsia="Calibri" w:hAnsiTheme="majorHAnsi" w:cstheme="majorHAnsi"/>
              <w:noProof/>
              <w:sz w:val="22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 w:val="22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 w:val="22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 w:val="22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noProof/>
              <w:sz w:val="22"/>
              <w:highlight w:val="lightGray"/>
            </w:rPr>
            <w:t> </w:t>
          </w:r>
          <w:r w:rsidRPr="00193ECD">
            <w:rPr>
              <w:rFonts w:asciiTheme="majorHAnsi" w:eastAsia="Calibri" w:hAnsiTheme="majorHAnsi" w:cstheme="majorHAnsi"/>
              <w:sz w:val="22"/>
              <w:highlight w:val="lightGray"/>
            </w:rPr>
            <w:fldChar w:fldCharType="end"/>
          </w:r>
        </w:p>
        <w:tbl>
          <w:tblPr>
            <w:tblStyle w:val="Tabellenraster2"/>
            <w:tblpPr w:leftFromText="141" w:rightFromText="141" w:vertAnchor="text" w:horzAnchor="margin" w:tblpY="329"/>
            <w:tblW w:w="918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361"/>
            <w:gridCol w:w="4820"/>
          </w:tblGrid>
          <w:tr w:rsidR="0021787F" w:rsidRPr="00193ECD" w14:paraId="3AE5D0E2" w14:textId="77777777" w:rsidTr="006F33B2">
            <w:trPr>
              <w:trHeight w:val="2399"/>
            </w:trPr>
            <w:tc>
              <w:tcPr>
                <w:tcW w:w="4361" w:type="dxa"/>
              </w:tcPr>
              <w:p w14:paraId="3B9BED09" w14:textId="77777777" w:rsidR="0021787F" w:rsidRPr="00193ECD" w:rsidRDefault="0021787F" w:rsidP="0021787F">
                <w:pPr>
                  <w:tabs>
                    <w:tab w:val="center" w:pos="4536"/>
                    <w:tab w:val="right" w:pos="9072"/>
                  </w:tabs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r w:rsidRPr="00193ECD">
                  <w:rPr>
                    <w:rFonts w:asciiTheme="majorHAnsi" w:hAnsiTheme="majorHAnsi" w:cstheme="majorHAnsi"/>
                    <w:sz w:val="22"/>
                  </w:rPr>
                  <w:t>Lieu, Date</w:t>
                </w:r>
              </w:p>
              <w:p w14:paraId="67E156AC" w14:textId="77777777" w:rsidR="0021787F" w:rsidRPr="00193ECD" w:rsidRDefault="0021787F" w:rsidP="0021787F">
                <w:pPr>
                  <w:tabs>
                    <w:tab w:val="center" w:pos="4536"/>
                    <w:tab w:val="right" w:pos="9072"/>
                  </w:tabs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instrText xml:space="preserve"> FORMTEXT </w:instrText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fldChar w:fldCharType="separate"/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fldChar w:fldCharType="end"/>
                </w:r>
              </w:p>
              <w:p w14:paraId="4AC6ED9C" w14:textId="77777777" w:rsidR="0021787F" w:rsidRPr="00193ECD" w:rsidRDefault="0021787F" w:rsidP="0021787F">
                <w:pPr>
                  <w:pBdr>
                    <w:top w:val="single" w:sz="12" w:space="1" w:color="auto"/>
                    <w:bottom w:val="single" w:sz="12" w:space="1" w:color="auto"/>
                  </w:pBdr>
                  <w:tabs>
                    <w:tab w:val="center" w:pos="4536"/>
                    <w:tab w:val="right" w:pos="9072"/>
                  </w:tabs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</w:p>
              <w:p w14:paraId="4C964D71" w14:textId="77777777" w:rsidR="0021787F" w:rsidRPr="00193ECD" w:rsidRDefault="0021787F" w:rsidP="0021787F">
                <w:pPr>
                  <w:pBdr>
                    <w:top w:val="single" w:sz="12" w:space="1" w:color="auto"/>
                    <w:bottom w:val="single" w:sz="12" w:space="1" w:color="auto"/>
                  </w:pBdr>
                  <w:tabs>
                    <w:tab w:val="center" w:pos="4536"/>
                    <w:tab w:val="right" w:pos="9072"/>
                  </w:tabs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proofErr w:type="spellStart"/>
                <w:r w:rsidRPr="00193ECD">
                  <w:rPr>
                    <w:rFonts w:asciiTheme="majorHAnsi" w:hAnsiTheme="majorHAnsi" w:cstheme="majorHAnsi"/>
                    <w:sz w:val="22"/>
                  </w:rPr>
                  <w:t>Nom</w:t>
                </w:r>
                <w:proofErr w:type="spellEnd"/>
                <w:r w:rsidRPr="00193ECD">
                  <w:rPr>
                    <w:rFonts w:asciiTheme="majorHAnsi" w:hAnsiTheme="majorHAnsi" w:cstheme="majorHAnsi"/>
                    <w:sz w:val="22"/>
                  </w:rPr>
                  <w:t xml:space="preserve">, </w:t>
                </w:r>
                <w:proofErr w:type="spellStart"/>
                <w:r w:rsidRPr="00193ECD">
                  <w:rPr>
                    <w:rFonts w:asciiTheme="majorHAnsi" w:hAnsiTheme="majorHAnsi" w:cstheme="majorHAnsi"/>
                    <w:sz w:val="22"/>
                  </w:rPr>
                  <w:t>Prénom</w:t>
                </w:r>
                <w:proofErr w:type="spellEnd"/>
                <w:r w:rsidRPr="00193ECD">
                  <w:rPr>
                    <w:rFonts w:asciiTheme="majorHAnsi" w:hAnsiTheme="majorHAnsi" w:cstheme="majorHAnsi"/>
                    <w:sz w:val="22"/>
                  </w:rPr>
                  <w:t xml:space="preserve"> (lettres </w:t>
                </w:r>
                <w:proofErr w:type="spellStart"/>
                <w:r w:rsidRPr="00193ECD">
                  <w:rPr>
                    <w:rFonts w:asciiTheme="majorHAnsi" w:hAnsiTheme="majorHAnsi" w:cstheme="majorHAnsi"/>
                    <w:sz w:val="22"/>
                  </w:rPr>
                  <w:t>capitales</w:t>
                </w:r>
                <w:proofErr w:type="spellEnd"/>
                <w:r w:rsidRPr="00193ECD">
                  <w:rPr>
                    <w:rFonts w:asciiTheme="majorHAnsi" w:hAnsiTheme="majorHAnsi" w:cstheme="majorHAnsi"/>
                    <w:sz w:val="22"/>
                  </w:rPr>
                  <w:t>)</w:t>
                </w:r>
              </w:p>
              <w:p w14:paraId="3D25C4BD" w14:textId="77777777" w:rsidR="0021787F" w:rsidRPr="00193ECD" w:rsidRDefault="0021787F" w:rsidP="0021787F">
                <w:pPr>
                  <w:pBdr>
                    <w:top w:val="single" w:sz="12" w:space="1" w:color="auto"/>
                    <w:bottom w:val="single" w:sz="12" w:space="1" w:color="auto"/>
                  </w:pBdr>
                  <w:tabs>
                    <w:tab w:val="center" w:pos="4536"/>
                    <w:tab w:val="right" w:pos="9072"/>
                  </w:tabs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instrText xml:space="preserve"> FORMTEXT </w:instrText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fldChar w:fldCharType="separate"/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fldChar w:fldCharType="end"/>
                </w:r>
              </w:p>
              <w:p w14:paraId="6CF95495" w14:textId="77777777" w:rsidR="0021787F" w:rsidRPr="00193ECD" w:rsidRDefault="0021787F" w:rsidP="0021787F">
                <w:pPr>
                  <w:pBdr>
                    <w:bottom w:val="single" w:sz="12" w:space="1" w:color="auto"/>
                  </w:pBdr>
                  <w:tabs>
                    <w:tab w:val="center" w:pos="4536"/>
                    <w:tab w:val="right" w:pos="9072"/>
                  </w:tabs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</w:p>
              <w:p w14:paraId="342ED4BC" w14:textId="77777777" w:rsidR="0021787F" w:rsidRPr="00193ECD" w:rsidRDefault="0021787F" w:rsidP="0021787F">
                <w:pPr>
                  <w:pBdr>
                    <w:bottom w:val="single" w:sz="12" w:space="1" w:color="auto"/>
                  </w:pBdr>
                  <w:tabs>
                    <w:tab w:val="center" w:pos="4536"/>
                    <w:tab w:val="right" w:pos="9072"/>
                  </w:tabs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proofErr w:type="spellStart"/>
                <w:r w:rsidRPr="00193ECD">
                  <w:rPr>
                    <w:rFonts w:asciiTheme="majorHAnsi" w:hAnsiTheme="majorHAnsi" w:cstheme="majorHAnsi"/>
                    <w:sz w:val="22"/>
                  </w:rPr>
                  <w:t>Signatures</w:t>
                </w:r>
                <w:proofErr w:type="spellEnd"/>
              </w:p>
              <w:p w14:paraId="03A40CD6" w14:textId="77777777" w:rsidR="0021787F" w:rsidRPr="00193ECD" w:rsidRDefault="0021787F" w:rsidP="0021787F">
                <w:pPr>
                  <w:pBdr>
                    <w:bottom w:val="single" w:sz="12" w:space="1" w:color="auto"/>
                  </w:pBdr>
                  <w:tabs>
                    <w:tab w:val="center" w:pos="4536"/>
                    <w:tab w:val="right" w:pos="9072"/>
                  </w:tabs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instrText xml:space="preserve"> FORMTEXT </w:instrText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fldChar w:fldCharType="separate"/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fldChar w:fldCharType="end"/>
                </w:r>
              </w:p>
            </w:tc>
            <w:tc>
              <w:tcPr>
                <w:tcW w:w="4820" w:type="dxa"/>
              </w:tcPr>
              <w:p w14:paraId="478D2DBB" w14:textId="77777777" w:rsidR="0021787F" w:rsidRPr="00193ECD" w:rsidRDefault="0021787F" w:rsidP="0021787F">
                <w:pPr>
                  <w:tabs>
                    <w:tab w:val="center" w:pos="4536"/>
                    <w:tab w:val="right" w:pos="9072"/>
                  </w:tabs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r w:rsidRPr="00193ECD">
                  <w:rPr>
                    <w:rFonts w:asciiTheme="majorHAnsi" w:hAnsiTheme="majorHAnsi" w:cstheme="majorHAnsi"/>
                    <w:sz w:val="22"/>
                  </w:rPr>
                  <w:t>Lieu, Date</w:t>
                </w:r>
              </w:p>
              <w:p w14:paraId="0E203D6C" w14:textId="77777777" w:rsidR="0021787F" w:rsidRPr="00193ECD" w:rsidRDefault="0021787F" w:rsidP="0021787F">
                <w:pPr>
                  <w:tabs>
                    <w:tab w:val="center" w:pos="4536"/>
                    <w:tab w:val="right" w:pos="9072"/>
                  </w:tabs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instrText xml:space="preserve"> FORMTEXT </w:instrText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fldChar w:fldCharType="separate"/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fldChar w:fldCharType="end"/>
                </w:r>
              </w:p>
              <w:p w14:paraId="05E10D96" w14:textId="77777777" w:rsidR="0021787F" w:rsidRPr="00193ECD" w:rsidRDefault="0021787F" w:rsidP="0021787F">
                <w:pPr>
                  <w:pBdr>
                    <w:top w:val="single" w:sz="12" w:space="1" w:color="auto"/>
                    <w:bottom w:val="single" w:sz="12" w:space="1" w:color="auto"/>
                  </w:pBdr>
                  <w:tabs>
                    <w:tab w:val="center" w:pos="4536"/>
                    <w:tab w:val="right" w:pos="9072"/>
                  </w:tabs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</w:p>
              <w:p w14:paraId="25D2F38F" w14:textId="77777777" w:rsidR="0021787F" w:rsidRPr="00193ECD" w:rsidRDefault="0021787F" w:rsidP="0021787F">
                <w:pPr>
                  <w:pBdr>
                    <w:top w:val="single" w:sz="12" w:space="1" w:color="auto"/>
                    <w:bottom w:val="single" w:sz="12" w:space="1" w:color="auto"/>
                  </w:pBdr>
                  <w:tabs>
                    <w:tab w:val="center" w:pos="4536"/>
                    <w:tab w:val="right" w:pos="9072"/>
                  </w:tabs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proofErr w:type="spellStart"/>
                <w:r w:rsidRPr="00193ECD">
                  <w:rPr>
                    <w:rFonts w:asciiTheme="majorHAnsi" w:hAnsiTheme="majorHAnsi" w:cstheme="majorHAnsi"/>
                    <w:sz w:val="22"/>
                  </w:rPr>
                  <w:t>Nom</w:t>
                </w:r>
                <w:proofErr w:type="spellEnd"/>
                <w:r w:rsidRPr="00193ECD">
                  <w:rPr>
                    <w:rFonts w:asciiTheme="majorHAnsi" w:hAnsiTheme="majorHAnsi" w:cstheme="majorHAnsi"/>
                    <w:sz w:val="22"/>
                  </w:rPr>
                  <w:t xml:space="preserve">, </w:t>
                </w:r>
                <w:proofErr w:type="spellStart"/>
                <w:r w:rsidRPr="00193ECD">
                  <w:rPr>
                    <w:rFonts w:asciiTheme="majorHAnsi" w:hAnsiTheme="majorHAnsi" w:cstheme="majorHAnsi"/>
                    <w:sz w:val="22"/>
                  </w:rPr>
                  <w:t>Prénom</w:t>
                </w:r>
                <w:proofErr w:type="spellEnd"/>
                <w:r w:rsidRPr="00193ECD">
                  <w:rPr>
                    <w:rFonts w:asciiTheme="majorHAnsi" w:hAnsiTheme="majorHAnsi" w:cstheme="majorHAnsi"/>
                    <w:sz w:val="22"/>
                  </w:rPr>
                  <w:t xml:space="preserve"> (lettres </w:t>
                </w:r>
                <w:proofErr w:type="spellStart"/>
                <w:r w:rsidRPr="00193ECD">
                  <w:rPr>
                    <w:rFonts w:asciiTheme="majorHAnsi" w:hAnsiTheme="majorHAnsi" w:cstheme="majorHAnsi"/>
                    <w:sz w:val="22"/>
                  </w:rPr>
                  <w:t>capitales</w:t>
                </w:r>
                <w:proofErr w:type="spellEnd"/>
                <w:r w:rsidRPr="00193ECD">
                  <w:rPr>
                    <w:rFonts w:asciiTheme="majorHAnsi" w:hAnsiTheme="majorHAnsi" w:cstheme="majorHAnsi"/>
                    <w:sz w:val="22"/>
                  </w:rPr>
                  <w:t>)</w:t>
                </w:r>
              </w:p>
              <w:p w14:paraId="28D6740A" w14:textId="77777777" w:rsidR="0021787F" w:rsidRPr="00193ECD" w:rsidRDefault="0021787F" w:rsidP="0021787F">
                <w:pPr>
                  <w:pBdr>
                    <w:top w:val="single" w:sz="12" w:space="1" w:color="auto"/>
                    <w:bottom w:val="single" w:sz="12" w:space="1" w:color="auto"/>
                  </w:pBdr>
                  <w:tabs>
                    <w:tab w:val="center" w:pos="4536"/>
                    <w:tab w:val="right" w:pos="9072"/>
                  </w:tabs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instrText xml:space="preserve"> FORMTEXT </w:instrText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fldChar w:fldCharType="separate"/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fldChar w:fldCharType="end"/>
                </w:r>
              </w:p>
              <w:p w14:paraId="462E7B39" w14:textId="77777777" w:rsidR="0021787F" w:rsidRPr="00193ECD" w:rsidRDefault="0021787F" w:rsidP="0021787F">
                <w:pPr>
                  <w:pBdr>
                    <w:bottom w:val="single" w:sz="12" w:space="1" w:color="auto"/>
                  </w:pBdr>
                  <w:tabs>
                    <w:tab w:val="center" w:pos="4536"/>
                    <w:tab w:val="right" w:pos="9072"/>
                  </w:tabs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</w:p>
              <w:p w14:paraId="003A2083" w14:textId="77777777" w:rsidR="0021787F" w:rsidRPr="00193ECD" w:rsidRDefault="0021787F" w:rsidP="0021787F">
                <w:pPr>
                  <w:pBdr>
                    <w:bottom w:val="single" w:sz="12" w:space="1" w:color="auto"/>
                  </w:pBdr>
                  <w:tabs>
                    <w:tab w:val="center" w:pos="4536"/>
                    <w:tab w:val="right" w:pos="9072"/>
                  </w:tabs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proofErr w:type="spellStart"/>
                <w:r w:rsidRPr="00193ECD">
                  <w:rPr>
                    <w:rFonts w:asciiTheme="majorHAnsi" w:hAnsiTheme="majorHAnsi" w:cstheme="majorHAnsi"/>
                    <w:sz w:val="22"/>
                  </w:rPr>
                  <w:t>Signatures</w:t>
                </w:r>
                <w:proofErr w:type="spellEnd"/>
              </w:p>
              <w:p w14:paraId="50FDFD28" w14:textId="77777777" w:rsidR="0021787F" w:rsidRPr="00193ECD" w:rsidRDefault="0021787F" w:rsidP="0021787F">
                <w:pPr>
                  <w:pBdr>
                    <w:bottom w:val="single" w:sz="12" w:space="1" w:color="auto"/>
                  </w:pBdr>
                  <w:tabs>
                    <w:tab w:val="center" w:pos="4536"/>
                    <w:tab w:val="right" w:pos="9072"/>
                  </w:tabs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instrText xml:space="preserve"> FORMTEXT </w:instrText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fldChar w:fldCharType="separate"/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noProof/>
                    <w:sz w:val="22"/>
                    <w:highlight w:val="lightGray"/>
                  </w:rPr>
                  <w:t> </w:t>
                </w:r>
                <w:r w:rsidRPr="00193ECD">
                  <w:rPr>
                    <w:rFonts w:asciiTheme="majorHAnsi" w:hAnsiTheme="majorHAnsi" w:cstheme="majorHAnsi"/>
                    <w:sz w:val="22"/>
                    <w:highlight w:val="lightGray"/>
                  </w:rPr>
                  <w:fldChar w:fldCharType="end"/>
                </w:r>
              </w:p>
            </w:tc>
          </w:tr>
        </w:tbl>
        <w:p w14:paraId="1D8B3ECD" w14:textId="77777777" w:rsidR="0021787F" w:rsidRPr="00193ECD" w:rsidRDefault="0021787F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</w:p>
        <w:p w14:paraId="01F50A01" w14:textId="77777777" w:rsidR="0021787F" w:rsidRPr="00193ECD" w:rsidRDefault="0021787F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</w:p>
        <w:p w14:paraId="5F62DE95" w14:textId="442FD82F" w:rsidR="00876BA2" w:rsidRPr="00193ECD" w:rsidRDefault="00000000" w:rsidP="00876BA2">
          <w:pPr>
            <w:rPr>
              <w:rFonts w:asciiTheme="majorHAnsi" w:hAnsiTheme="majorHAnsi" w:cstheme="majorHAnsi"/>
            </w:rPr>
          </w:pPr>
        </w:p>
      </w:sdtContent>
    </w:sdt>
    <w:sectPr w:rsidR="00876BA2" w:rsidRPr="00193ECD" w:rsidSect="00BA02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52" w:right="1134" w:bottom="1469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D3CA8" w14:textId="77777777" w:rsidR="004B68C9" w:rsidRDefault="004B68C9" w:rsidP="000D4F85">
      <w:pPr>
        <w:spacing w:after="0" w:line="240" w:lineRule="auto"/>
      </w:pPr>
      <w:r>
        <w:separator/>
      </w:r>
    </w:p>
  </w:endnote>
  <w:endnote w:type="continuationSeparator" w:id="0">
    <w:p w14:paraId="3B00952B" w14:textId="77777777" w:rsidR="004B68C9" w:rsidRDefault="004B68C9" w:rsidP="000D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18"/>
      </w:rPr>
      <w:id w:val="-550613303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BFBFBF" w:themeColor="background1" w:themeShade="BF"/>
          </w:rPr>
        </w:sdtEndPr>
        <w:sdtContent>
          <w:p w14:paraId="791CCE40" w14:textId="77777777" w:rsidR="002A784C" w:rsidRPr="00601D63" w:rsidRDefault="002A784C" w:rsidP="009D7620">
            <w:pPr>
              <w:pStyle w:val="Fuzeile"/>
              <w:pBdr>
                <w:top w:val="single" w:sz="4" w:space="1" w:color="BFBFBF" w:themeColor="background1" w:themeShade="BF"/>
              </w:pBdr>
              <w:rPr>
                <w:szCs w:val="18"/>
              </w:rPr>
            </w:pPr>
          </w:p>
          <w:p w14:paraId="61216BE1" w14:textId="4F074FDB" w:rsidR="002A784C" w:rsidRPr="00EF243D" w:rsidRDefault="002A784C" w:rsidP="00601D63">
            <w:pPr>
              <w:pStyle w:val="Fuzeile"/>
              <w:rPr>
                <w:color w:val="BFBFBF" w:themeColor="background1" w:themeShade="BF"/>
                <w:szCs w:val="18"/>
              </w:rPr>
            </w:pPr>
            <w:r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EF243D">
              <w:rPr>
                <w:bCs/>
                <w:color w:val="BFBFBF" w:themeColor="background1" w:themeShade="BF"/>
                <w:szCs w:val="18"/>
              </w:rPr>
              <w:instrText>PAGE</w:instrTex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2B1E4C">
              <w:rPr>
                <w:bCs/>
                <w:color w:val="BFBFBF" w:themeColor="background1" w:themeShade="BF"/>
                <w:szCs w:val="18"/>
              </w:rPr>
              <w:t>1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  <w:r w:rsidRPr="00EF243D">
              <w:rPr>
                <w:color w:val="BFBFBF" w:themeColor="background1" w:themeShade="BF"/>
                <w:szCs w:val="18"/>
                <w:lang w:val="de-DE"/>
              </w:rPr>
              <w:t>/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EF243D">
              <w:rPr>
                <w:bCs/>
                <w:color w:val="BFBFBF" w:themeColor="background1" w:themeShade="BF"/>
                <w:szCs w:val="18"/>
              </w:rPr>
              <w:instrText>NUMPAGES</w:instrTex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2B1E4C">
              <w:rPr>
                <w:bCs/>
                <w:color w:val="BFBFBF" w:themeColor="background1" w:themeShade="BF"/>
                <w:szCs w:val="18"/>
              </w:rPr>
              <w:t>1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BB25" w14:textId="77777777" w:rsidR="002A784C" w:rsidRDefault="00612671" w:rsidP="004C3AD9">
    <w:pPr>
      <w:pStyle w:val="Fuzeile"/>
      <w:tabs>
        <w:tab w:val="left" w:pos="2127"/>
      </w:tabs>
    </w:pPr>
    <w:r>
      <w:t>Datum</w:t>
    </w:r>
    <w:r w:rsidR="002A784C">
      <w:t xml:space="preserve">: </w:t>
    </w:r>
    <w:r>
      <w:tab/>
    </w:r>
  </w:p>
  <w:p w14:paraId="3E5544D8" w14:textId="77777777" w:rsidR="002A784C" w:rsidRDefault="004C3AD9" w:rsidP="004C3AD9">
    <w:pPr>
      <w:pStyle w:val="Fuzeile"/>
      <w:tabs>
        <w:tab w:val="left" w:pos="2127"/>
      </w:tabs>
    </w:pPr>
    <w:r>
      <w:t>Version:</w:t>
    </w:r>
    <w:r w:rsidR="002A784C">
      <w:t xml:space="preserve"> </w:t>
    </w:r>
    <w:r>
      <w:tab/>
    </w:r>
    <w:r w:rsidR="002A784C">
      <w:t xml:space="preserve">1 </w:t>
    </w:r>
  </w:p>
  <w:p w14:paraId="683EFA78" w14:textId="77777777" w:rsidR="004C3AD9" w:rsidRDefault="004C3AD9" w:rsidP="004C3AD9">
    <w:pPr>
      <w:pStyle w:val="Fuzeile"/>
      <w:tabs>
        <w:tab w:val="left" w:pos="2127"/>
      </w:tabs>
    </w:pPr>
    <w:r>
      <w:t>Autor*innen:</w:t>
    </w:r>
    <w:r>
      <w:tab/>
    </w:r>
  </w:p>
  <w:p w14:paraId="531BABED" w14:textId="77777777" w:rsidR="002A784C" w:rsidRDefault="004C3AD9" w:rsidP="004C3AD9">
    <w:pPr>
      <w:pStyle w:val="Fuzeile"/>
      <w:tabs>
        <w:tab w:val="left" w:pos="2127"/>
      </w:tabs>
    </w:pPr>
    <w:r>
      <w:t>Genehmigt durch: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409F9" w14:textId="77777777" w:rsidR="004B68C9" w:rsidRDefault="004B68C9" w:rsidP="000D4F85">
      <w:pPr>
        <w:spacing w:after="0" w:line="240" w:lineRule="auto"/>
      </w:pPr>
      <w:r>
        <w:separator/>
      </w:r>
    </w:p>
  </w:footnote>
  <w:footnote w:type="continuationSeparator" w:id="0">
    <w:p w14:paraId="0E903865" w14:textId="77777777" w:rsidR="004B68C9" w:rsidRDefault="004B68C9" w:rsidP="000D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2C60" w14:textId="0D33407D" w:rsidR="00344283" w:rsidRPr="00C75BD6" w:rsidRDefault="002A784C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AE604F0" wp14:editId="35582376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39F6">
      <w:fldChar w:fldCharType="begin"/>
    </w:r>
    <w:r w:rsidR="00B239F6" w:rsidRPr="00C75BD6">
      <w:rPr>
        <w:lang w:val="fr-CH"/>
      </w:rPr>
      <w:instrText xml:space="preserve"> STYLEREF  "Titel;Titel SV"  \* MERGEFORMAT </w:instrText>
    </w:r>
    <w:r w:rsidR="00B239F6">
      <w:fldChar w:fldCharType="separate"/>
    </w:r>
    <w:r w:rsidR="0000291E">
      <w:rPr>
        <w:noProof/>
        <w:lang w:val="fr-CH"/>
      </w:rPr>
      <w:t>Octroi de la licence LNA</w:t>
    </w:r>
    <w:r w:rsidR="00B239F6">
      <w:rPr>
        <w:noProof/>
      </w:rPr>
      <w:fldChar w:fldCharType="end"/>
    </w:r>
  </w:p>
  <w:p w14:paraId="6E275017" w14:textId="77777777" w:rsidR="00344283" w:rsidRPr="00C75BD6" w:rsidRDefault="00344283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</w:p>
  <w:p w14:paraId="75386DCD" w14:textId="77777777" w:rsidR="004C3AD9" w:rsidRPr="00C75BD6" w:rsidRDefault="00BF4FBF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  <w:r w:rsidRPr="00C75BD6">
      <w:rPr>
        <w:lang w:val="fr-CH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30FE" w14:textId="77777777" w:rsidR="002A784C" w:rsidRDefault="002A784C" w:rsidP="00A81940"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11552928" wp14:editId="0B189B5B">
          <wp:simplePos x="0" y="0"/>
          <wp:positionH relativeFrom="margin">
            <wp:align>right</wp:align>
          </wp:positionH>
          <wp:positionV relativeFrom="paragraph">
            <wp:posOffset>11016</wp:posOffset>
          </wp:positionV>
          <wp:extent cx="1882936" cy="887896"/>
          <wp:effectExtent l="0" t="0" r="3175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3D3E64" w14:textId="77777777" w:rsidR="002A784C" w:rsidRDefault="002A784C" w:rsidP="00A81940"/>
  <w:p w14:paraId="238F4C0F" w14:textId="77777777" w:rsidR="002A784C" w:rsidRDefault="002A784C" w:rsidP="00A81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2CA"/>
    <w:multiLevelType w:val="hybridMultilevel"/>
    <w:tmpl w:val="A8461CF6"/>
    <w:lvl w:ilvl="0" w:tplc="A35C872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E2E"/>
    <w:multiLevelType w:val="hybridMultilevel"/>
    <w:tmpl w:val="8FDEC67C"/>
    <w:lvl w:ilvl="0" w:tplc="442A58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381"/>
    <w:multiLevelType w:val="multilevel"/>
    <w:tmpl w:val="2A64C06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671E39"/>
    <w:multiLevelType w:val="multilevel"/>
    <w:tmpl w:val="C5B8B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B132EF"/>
    <w:multiLevelType w:val="hybridMultilevel"/>
    <w:tmpl w:val="DF541D70"/>
    <w:lvl w:ilvl="0" w:tplc="CAC21B24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1449"/>
    <w:multiLevelType w:val="hybridMultilevel"/>
    <w:tmpl w:val="E8988DCE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35943"/>
    <w:multiLevelType w:val="hybridMultilevel"/>
    <w:tmpl w:val="E8D02A2E"/>
    <w:lvl w:ilvl="0" w:tplc="89DAFAD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E4228"/>
    <w:multiLevelType w:val="hybridMultilevel"/>
    <w:tmpl w:val="1F568680"/>
    <w:lvl w:ilvl="0" w:tplc="E438D45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55D48"/>
    <w:multiLevelType w:val="multilevel"/>
    <w:tmpl w:val="D6449F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6D6C02"/>
    <w:multiLevelType w:val="hybridMultilevel"/>
    <w:tmpl w:val="8A323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A3638"/>
    <w:multiLevelType w:val="hybridMultilevel"/>
    <w:tmpl w:val="80104FEE"/>
    <w:lvl w:ilvl="0" w:tplc="58C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01D4B"/>
    <w:multiLevelType w:val="hybridMultilevel"/>
    <w:tmpl w:val="D460F72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A40DF"/>
    <w:multiLevelType w:val="hybridMultilevel"/>
    <w:tmpl w:val="F232EC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704988">
    <w:abstractNumId w:val="3"/>
  </w:num>
  <w:num w:numId="2" w16cid:durableId="2108186892">
    <w:abstractNumId w:val="10"/>
  </w:num>
  <w:num w:numId="3" w16cid:durableId="1628197262">
    <w:abstractNumId w:val="12"/>
  </w:num>
  <w:num w:numId="4" w16cid:durableId="1014914447">
    <w:abstractNumId w:val="11"/>
  </w:num>
  <w:num w:numId="5" w16cid:durableId="1501776122">
    <w:abstractNumId w:val="6"/>
  </w:num>
  <w:num w:numId="6" w16cid:durableId="184904300">
    <w:abstractNumId w:val="7"/>
  </w:num>
  <w:num w:numId="7" w16cid:durableId="1597516168">
    <w:abstractNumId w:val="5"/>
  </w:num>
  <w:num w:numId="8" w16cid:durableId="1546676448">
    <w:abstractNumId w:val="9"/>
  </w:num>
  <w:num w:numId="9" w16cid:durableId="542983912">
    <w:abstractNumId w:val="8"/>
  </w:num>
  <w:num w:numId="10" w16cid:durableId="650866571">
    <w:abstractNumId w:val="3"/>
  </w:num>
  <w:num w:numId="11" w16cid:durableId="1814440930">
    <w:abstractNumId w:val="13"/>
  </w:num>
  <w:num w:numId="12" w16cid:durableId="2068645335">
    <w:abstractNumId w:val="4"/>
  </w:num>
  <w:num w:numId="13" w16cid:durableId="1896163026">
    <w:abstractNumId w:val="4"/>
    <w:lvlOverride w:ilvl="0">
      <w:startOverride w:val="1"/>
    </w:lvlOverride>
  </w:num>
  <w:num w:numId="14" w16cid:durableId="1058699759">
    <w:abstractNumId w:val="4"/>
    <w:lvlOverride w:ilvl="0">
      <w:startOverride w:val="1"/>
    </w:lvlOverride>
  </w:num>
  <w:num w:numId="15" w16cid:durableId="113600296">
    <w:abstractNumId w:val="7"/>
  </w:num>
  <w:num w:numId="16" w16cid:durableId="1117288732">
    <w:abstractNumId w:val="1"/>
  </w:num>
  <w:num w:numId="17" w16cid:durableId="1067410900">
    <w:abstractNumId w:val="2"/>
  </w:num>
  <w:num w:numId="18" w16cid:durableId="1237280970">
    <w:abstractNumId w:val="2"/>
  </w:num>
  <w:num w:numId="19" w16cid:durableId="628127820">
    <w:abstractNumId w:val="2"/>
  </w:num>
  <w:num w:numId="20" w16cid:durableId="161875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CE"/>
    <w:rsid w:val="0000291E"/>
    <w:rsid w:val="00006CE5"/>
    <w:rsid w:val="00013A57"/>
    <w:rsid w:val="00020ABD"/>
    <w:rsid w:val="000408EC"/>
    <w:rsid w:val="000A3A05"/>
    <w:rsid w:val="000B79F6"/>
    <w:rsid w:val="000C1221"/>
    <w:rsid w:val="000D4F85"/>
    <w:rsid w:val="000F1F2C"/>
    <w:rsid w:val="00100EDF"/>
    <w:rsid w:val="001117D0"/>
    <w:rsid w:val="0013120E"/>
    <w:rsid w:val="00141058"/>
    <w:rsid w:val="00163B94"/>
    <w:rsid w:val="001747A9"/>
    <w:rsid w:val="001853A9"/>
    <w:rsid w:val="00193ECD"/>
    <w:rsid w:val="00196990"/>
    <w:rsid w:val="001B2433"/>
    <w:rsid w:val="001D3E2A"/>
    <w:rsid w:val="001D52D9"/>
    <w:rsid w:val="001D63E6"/>
    <w:rsid w:val="001F560A"/>
    <w:rsid w:val="0021787F"/>
    <w:rsid w:val="002213A5"/>
    <w:rsid w:val="0023055B"/>
    <w:rsid w:val="00247B21"/>
    <w:rsid w:val="0025651E"/>
    <w:rsid w:val="002A288B"/>
    <w:rsid w:val="002A59F8"/>
    <w:rsid w:val="002A784C"/>
    <w:rsid w:val="002B1E4C"/>
    <w:rsid w:val="002C61D0"/>
    <w:rsid w:val="002D139E"/>
    <w:rsid w:val="002D7B9C"/>
    <w:rsid w:val="0032076B"/>
    <w:rsid w:val="00344283"/>
    <w:rsid w:val="00346940"/>
    <w:rsid w:val="003605CD"/>
    <w:rsid w:val="0037186B"/>
    <w:rsid w:val="003A38E5"/>
    <w:rsid w:val="003D1CA8"/>
    <w:rsid w:val="003F7DCE"/>
    <w:rsid w:val="00420D21"/>
    <w:rsid w:val="0044115C"/>
    <w:rsid w:val="00460755"/>
    <w:rsid w:val="0049649A"/>
    <w:rsid w:val="004A0CB3"/>
    <w:rsid w:val="004B5411"/>
    <w:rsid w:val="004B68C9"/>
    <w:rsid w:val="004C3AD9"/>
    <w:rsid w:val="00502E02"/>
    <w:rsid w:val="0051253D"/>
    <w:rsid w:val="00540B4A"/>
    <w:rsid w:val="0055158C"/>
    <w:rsid w:val="0059508F"/>
    <w:rsid w:val="005B6D1F"/>
    <w:rsid w:val="005B78E5"/>
    <w:rsid w:val="005E1098"/>
    <w:rsid w:val="005F681D"/>
    <w:rsid w:val="00601D63"/>
    <w:rsid w:val="00612671"/>
    <w:rsid w:val="00636A9D"/>
    <w:rsid w:val="00642612"/>
    <w:rsid w:val="00660162"/>
    <w:rsid w:val="0070069C"/>
    <w:rsid w:val="00701E65"/>
    <w:rsid w:val="007261A7"/>
    <w:rsid w:val="007271F1"/>
    <w:rsid w:val="0078389B"/>
    <w:rsid w:val="007B11EC"/>
    <w:rsid w:val="007C13D1"/>
    <w:rsid w:val="007C1D57"/>
    <w:rsid w:val="007E4155"/>
    <w:rsid w:val="007E424B"/>
    <w:rsid w:val="007E4F64"/>
    <w:rsid w:val="007F7CBE"/>
    <w:rsid w:val="0080308D"/>
    <w:rsid w:val="008178F4"/>
    <w:rsid w:val="00836BC6"/>
    <w:rsid w:val="00876BA2"/>
    <w:rsid w:val="008C07F8"/>
    <w:rsid w:val="008E5034"/>
    <w:rsid w:val="008E535E"/>
    <w:rsid w:val="008F7422"/>
    <w:rsid w:val="00935EC4"/>
    <w:rsid w:val="009503D9"/>
    <w:rsid w:val="0096062B"/>
    <w:rsid w:val="00971538"/>
    <w:rsid w:val="00986DC7"/>
    <w:rsid w:val="009A21BC"/>
    <w:rsid w:val="009B4286"/>
    <w:rsid w:val="009C6E5B"/>
    <w:rsid w:val="009D7620"/>
    <w:rsid w:val="009E0B95"/>
    <w:rsid w:val="009F058F"/>
    <w:rsid w:val="009F487F"/>
    <w:rsid w:val="009F6305"/>
    <w:rsid w:val="00A26A3A"/>
    <w:rsid w:val="00A54AAE"/>
    <w:rsid w:val="00A81940"/>
    <w:rsid w:val="00AA6E3D"/>
    <w:rsid w:val="00AB73C7"/>
    <w:rsid w:val="00AD0071"/>
    <w:rsid w:val="00AE59F7"/>
    <w:rsid w:val="00B00607"/>
    <w:rsid w:val="00B1274C"/>
    <w:rsid w:val="00B239F6"/>
    <w:rsid w:val="00BA0204"/>
    <w:rsid w:val="00BB2CAD"/>
    <w:rsid w:val="00BC7337"/>
    <w:rsid w:val="00BD369D"/>
    <w:rsid w:val="00BF4FBF"/>
    <w:rsid w:val="00C522E6"/>
    <w:rsid w:val="00C75BD6"/>
    <w:rsid w:val="00C828E1"/>
    <w:rsid w:val="00CB621C"/>
    <w:rsid w:val="00D21E3B"/>
    <w:rsid w:val="00D32EED"/>
    <w:rsid w:val="00D36B73"/>
    <w:rsid w:val="00D451F0"/>
    <w:rsid w:val="00D454AE"/>
    <w:rsid w:val="00D6140F"/>
    <w:rsid w:val="00D806A0"/>
    <w:rsid w:val="00DF06C1"/>
    <w:rsid w:val="00DF0F5E"/>
    <w:rsid w:val="00DF30F0"/>
    <w:rsid w:val="00E04C81"/>
    <w:rsid w:val="00E2514A"/>
    <w:rsid w:val="00E45D04"/>
    <w:rsid w:val="00E57694"/>
    <w:rsid w:val="00E654B4"/>
    <w:rsid w:val="00EC554E"/>
    <w:rsid w:val="00ED3A59"/>
    <w:rsid w:val="00ED5476"/>
    <w:rsid w:val="00EE42D5"/>
    <w:rsid w:val="00EE5514"/>
    <w:rsid w:val="00EE6968"/>
    <w:rsid w:val="00EF243D"/>
    <w:rsid w:val="00F04D2C"/>
    <w:rsid w:val="00F33120"/>
    <w:rsid w:val="00F67B2C"/>
    <w:rsid w:val="00F858BF"/>
    <w:rsid w:val="00F8749B"/>
    <w:rsid w:val="00FE0F68"/>
    <w:rsid w:val="00FE7A44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11951A"/>
  <w15:chartTrackingRefBased/>
  <w15:docId w15:val="{7D3ED994-5F74-FB46-946B-A4EA6FCE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7D0"/>
    <w:rPr>
      <w:sz w:val="20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1117D0"/>
    <w:pPr>
      <w:keepNext/>
      <w:keepLines/>
      <w:tabs>
        <w:tab w:val="left" w:pos="567"/>
      </w:tabs>
      <w:spacing w:before="480" w:after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1117D0"/>
    <w:pPr>
      <w:keepNext/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E654B4"/>
    <w:pPr>
      <w:keepNext/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346940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346940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346940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346940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346940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346940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D9"/>
    <w:rPr>
      <w:sz w:val="20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4C3AD9"/>
    <w:rPr>
      <w:noProof/>
      <w:sz w:val="18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1117D0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1117D0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1117D0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1117D0"/>
    <w:rPr>
      <w:rFonts w:eastAsia="Times New Roman" w:cs="Times New Roman"/>
      <w:b/>
      <w:spacing w:val="3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654B4"/>
    <w:rPr>
      <w:rFonts w:eastAsia="Times New Roman" w:cs="Times New Roman"/>
      <w:i/>
      <w:spacing w:val="3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46940"/>
    <w:pPr>
      <w:spacing w:before="440" w:after="400"/>
      <w:ind w:left="864" w:right="864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AD9"/>
    <w:rPr>
      <w:iCs/>
      <w:color w:val="404040" w:themeColor="text1" w:themeTint="BF"/>
      <w:sz w:val="2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346940"/>
    <w:rPr>
      <w:i/>
      <w:iCs/>
      <w:color w:val="404040" w:themeColor="text1" w:themeTint="BF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5E1098"/>
    <w:rPr>
      <w:b/>
      <w:i/>
      <w:iCs/>
    </w:rPr>
  </w:style>
  <w:style w:type="character" w:styleId="IntensiveHervorhebung">
    <w:name w:val="Intense Emphasis"/>
    <w:basedOn w:val="Absatz-Standardschriftart"/>
    <w:uiPriority w:val="8"/>
    <w:rsid w:val="00346940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4C3AD9"/>
    <w:rPr>
      <w:rFonts w:eastAsiaTheme="minorEastAsia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1098"/>
    <w:pPr>
      <w:spacing w:after="480"/>
      <w:ind w:left="567" w:hanging="567"/>
      <w:outlineLvl w:val="9"/>
    </w:pPr>
    <w:rPr>
      <w:color w:val="auto"/>
      <w:lang w:eastAsia="de-CH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ED5476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unhideWhenUsed/>
    <w:rsid w:val="005E1098"/>
    <w:pPr>
      <w:ind w:left="567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E0B95"/>
    <w:pPr>
      <w:spacing w:after="0"/>
    </w:pPr>
  </w:style>
  <w:style w:type="character" w:styleId="Platzhaltertext">
    <w:name w:val="Placeholder Text"/>
    <w:basedOn w:val="Absatz-Standardschriftart"/>
    <w:uiPriority w:val="99"/>
    <w:unhideWhenUsed/>
    <w:rsid w:val="002213A5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DF06C1"/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Standard"/>
    <w:link w:val="AufzhlungSVZchn"/>
    <w:uiPriority w:val="6"/>
    <w:qFormat/>
    <w:rsid w:val="001117D0"/>
    <w:pPr>
      <w:numPr>
        <w:numId w:val="7"/>
      </w:numPr>
      <w:tabs>
        <w:tab w:val="left" w:pos="425"/>
      </w:tabs>
      <w:ind w:left="425" w:hanging="425"/>
      <w:contextualSpacing/>
    </w:pPr>
  </w:style>
  <w:style w:type="paragraph" w:customStyle="1" w:styleId="NummerierungSV">
    <w:name w:val="Nummerierung SV"/>
    <w:basedOn w:val="Listenabsatz"/>
    <w:link w:val="NummerierungSVZchn"/>
    <w:uiPriority w:val="5"/>
    <w:qFormat/>
    <w:rsid w:val="001117D0"/>
    <w:pPr>
      <w:numPr>
        <w:numId w:val="8"/>
      </w:numPr>
      <w:tabs>
        <w:tab w:val="left" w:pos="425"/>
      </w:tabs>
      <w:ind w:left="425" w:hanging="425"/>
    </w:pPr>
  </w:style>
  <w:style w:type="character" w:customStyle="1" w:styleId="AufzhlungSVZchn">
    <w:name w:val="Aufzählung SV Zchn"/>
    <w:basedOn w:val="Absatz-Standardschriftart"/>
    <w:link w:val="AufzhlungSV"/>
    <w:uiPriority w:val="6"/>
    <w:rsid w:val="001117D0"/>
    <w:rPr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C3AD9"/>
    <w:rPr>
      <w:sz w:val="20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1117D0"/>
    <w:rPr>
      <w:sz w:val="20"/>
    </w:rPr>
  </w:style>
  <w:style w:type="paragraph" w:styleId="Blocktext">
    <w:name w:val="Block Text"/>
    <w:basedOn w:val="Standard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ellenraster">
    <w:name w:val="Table Grid"/>
    <w:basedOn w:val="NormaleTabelle"/>
    <w:uiPriority w:val="59"/>
    <w:rsid w:val="0087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36B7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1787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lbuffalo/Swiss%20Volley%20Dropbox/Alessandro%20Raffaelli/Lizenzkommission/Vorlage%20Unterlagen/Template%20Factsheet_Hochformat_o.N._S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64B8A-A011-4219-BABF-D6117040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Factsheet_Hochformat_o.N._SV.dotx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Konzept</vt:lpstr>
    </vt:vector>
  </TitlesOfParts>
  <Company>Author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alessandro raffaelli</dc:creator>
  <cp:keywords/>
  <dc:description/>
  <cp:lastModifiedBy>Alessandro Raffaelli</cp:lastModifiedBy>
  <cp:revision>8</cp:revision>
  <dcterms:created xsi:type="dcterms:W3CDTF">2021-02-19T13:58:00Z</dcterms:created>
  <dcterms:modified xsi:type="dcterms:W3CDTF">2025-02-20T19:36:00Z</dcterms:modified>
</cp:coreProperties>
</file>