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5F49" w14:textId="06FB3C78" w:rsidR="006D773E" w:rsidRPr="00961389" w:rsidRDefault="0003040B" w:rsidP="0003040B">
      <w:pPr>
        <w:pStyle w:val="Titel"/>
        <w:rPr>
          <w:lang w:val="fr-CH"/>
        </w:rPr>
      </w:pPr>
      <w:r w:rsidRPr="00961389">
        <w:rPr>
          <w:lang w:val="fr-CH"/>
        </w:rPr>
        <w:t xml:space="preserve">Description du rôle : responsable </w:t>
      </w:r>
      <w:r w:rsidR="003E78B8">
        <w:rPr>
          <w:lang w:val="fr-CH"/>
        </w:rPr>
        <w:t>d</w:t>
      </w:r>
      <w:r w:rsidR="00AE2714">
        <w:rPr>
          <w:lang w:val="fr-CH"/>
        </w:rPr>
        <w:t>es</w:t>
      </w:r>
      <w:r w:rsidR="00AE2714" w:rsidRPr="00961389">
        <w:rPr>
          <w:lang w:val="fr-CH"/>
        </w:rPr>
        <w:t xml:space="preserve"> </w:t>
      </w:r>
      <w:r w:rsidR="00631B85" w:rsidRPr="00961389">
        <w:rPr>
          <w:lang w:val="fr-CH"/>
        </w:rPr>
        <w:t>finances</w:t>
      </w:r>
    </w:p>
    <w:p w14:paraId="7C10880E" w14:textId="19352C05" w:rsidR="0003040B" w:rsidRPr="00961389" w:rsidRDefault="00447EAB" w:rsidP="0003040B">
      <w:pPr>
        <w:pStyle w:val="berschrift1"/>
        <w:rPr>
          <w:lang w:val="fr-CH"/>
        </w:rPr>
      </w:pPr>
      <w:r w:rsidRPr="00961389">
        <w:rPr>
          <w:lang w:val="fr-CH"/>
        </w:rPr>
        <w:lastRenderedPageBreak/>
        <w:t xml:space="preserve">Membre du comité directeur </w:t>
      </w:r>
      <w:r w:rsidR="0003040B" w:rsidRPr="00961389">
        <w:rPr>
          <w:lang w:val="fr-CH"/>
        </w:rPr>
        <w:t xml:space="preserve">en </w:t>
      </w:r>
      <w:r w:rsidR="00D11356" w:rsidRPr="00961389">
        <w:rPr>
          <w:lang w:val="fr-CH"/>
        </w:rPr>
        <w:t>charge des finances</w:t>
      </w:r>
    </w:p>
    <w:p w14:paraId="60FED0D0" w14:textId="380535DE" w:rsidR="0003040B" w:rsidRPr="00A43D3C" w:rsidRDefault="0003040B" w:rsidP="0003040B">
      <w:pPr>
        <w:pStyle w:val="berschrift2"/>
        <w:rPr>
          <w:lang w:val="de-CH"/>
        </w:rPr>
      </w:pPr>
      <w:proofErr w:type="spellStart"/>
      <w:r w:rsidRPr="00A43D3C">
        <w:rPr>
          <w:lang w:val="de-CH"/>
        </w:rPr>
        <w:t>Tâches</w:t>
      </w:r>
      <w:proofErr w:type="spellEnd"/>
    </w:p>
    <w:p w14:paraId="4E84F6B7" w14:textId="392DC590" w:rsidR="003041C7" w:rsidRPr="00961389" w:rsidRDefault="005A1C8D" w:rsidP="00F21313">
      <w:pPr>
        <w:pStyle w:val="AufzhlungSV"/>
      </w:pPr>
      <w:r w:rsidRPr="005A1C8D">
        <w:t>Lancement</w:t>
      </w:r>
      <w:r w:rsidRPr="005A1C8D" w:rsidDel="005A1C8D">
        <w:t xml:space="preserve"> </w:t>
      </w:r>
      <w:r w:rsidR="00B87FBC" w:rsidRPr="00B87FBC">
        <w:t>et coordination de la planification financière et du processus budgétaire</w:t>
      </w:r>
      <w:r w:rsidR="003041C7" w:rsidRPr="00961389">
        <w:t>.</w:t>
      </w:r>
    </w:p>
    <w:p w14:paraId="5DF99EA0" w14:textId="5C0B95FD" w:rsidR="003041C7" w:rsidRPr="00961389" w:rsidRDefault="00B87FBC" w:rsidP="00F21313">
      <w:pPr>
        <w:pStyle w:val="AufzhlungSV"/>
      </w:pPr>
      <w:r w:rsidRPr="00B87FBC">
        <w:t>Contrôle du respect du budget de l'association et des opérations de paiement</w:t>
      </w:r>
    </w:p>
    <w:p w14:paraId="4C47394A" w14:textId="1D7202A8" w:rsidR="003041C7" w:rsidRPr="00961389" w:rsidRDefault="00B87FBC" w:rsidP="00F21313">
      <w:pPr>
        <w:pStyle w:val="AufzhlungSV"/>
      </w:pPr>
      <w:r w:rsidRPr="00B87FBC">
        <w:t>Établissement des comptes et des rapports annuels</w:t>
      </w:r>
      <w:r w:rsidR="003041C7" w:rsidRPr="00961389">
        <w:t xml:space="preserve">. </w:t>
      </w:r>
    </w:p>
    <w:p w14:paraId="33D23830" w14:textId="39DCA06D" w:rsidR="004C7986" w:rsidRPr="00961389" w:rsidRDefault="00792ACA" w:rsidP="00F21313">
      <w:pPr>
        <w:pStyle w:val="AufzhlungSV"/>
      </w:pPr>
      <w:r w:rsidRPr="00961389">
        <w:t xml:space="preserve">Responsabilité </w:t>
      </w:r>
      <w:r w:rsidR="004C7986" w:rsidRPr="00961389">
        <w:t xml:space="preserve">de la planification et de l'exécution de la révision annuelle des comptes. </w:t>
      </w:r>
    </w:p>
    <w:p w14:paraId="636DAB90" w14:textId="14E7D3EB" w:rsidR="003041C7" w:rsidRPr="00961389" w:rsidRDefault="00B87FBC" w:rsidP="00F21313">
      <w:pPr>
        <w:pStyle w:val="AufzhlungSV"/>
      </w:pPr>
      <w:r w:rsidRPr="00B87FBC">
        <w:t>Gestion d</w:t>
      </w:r>
      <w:r w:rsidR="00C77D47">
        <w:t>es</w:t>
      </w:r>
      <w:r w:rsidRPr="00B87FBC">
        <w:t xml:space="preserve"> </w:t>
      </w:r>
      <w:r w:rsidR="00C77D47" w:rsidRPr="00C77D47">
        <w:t>Actifs de l'association</w:t>
      </w:r>
      <w:r w:rsidR="003041C7" w:rsidRPr="00961389">
        <w:t>.</w:t>
      </w:r>
    </w:p>
    <w:p w14:paraId="015BB1CC" w14:textId="244E2198" w:rsidR="003041C7" w:rsidRPr="00961389" w:rsidRDefault="00792ACA" w:rsidP="00F21313">
      <w:pPr>
        <w:pStyle w:val="AufzhlungSV"/>
      </w:pPr>
      <w:r w:rsidRPr="00961389">
        <w:t xml:space="preserve">Surveiller la </w:t>
      </w:r>
      <w:r w:rsidR="003041C7" w:rsidRPr="00961389">
        <w:t>gestion des membres et l'encaissement annuel.</w:t>
      </w:r>
    </w:p>
    <w:p w14:paraId="35857008" w14:textId="36F055AB" w:rsidR="003041C7" w:rsidRPr="00961389" w:rsidRDefault="00792ACA" w:rsidP="00F21313">
      <w:pPr>
        <w:pStyle w:val="AufzhlungSV"/>
      </w:pPr>
      <w:r w:rsidRPr="00961389">
        <w:t xml:space="preserve">Coordination </w:t>
      </w:r>
      <w:r w:rsidR="00735547" w:rsidRPr="00961389">
        <w:t xml:space="preserve">et contrôle </w:t>
      </w:r>
      <w:r w:rsidRPr="00961389">
        <w:t xml:space="preserve">des </w:t>
      </w:r>
      <w:r w:rsidR="003041C7" w:rsidRPr="00961389">
        <w:t>processus administratifs dans le domaine des finances.</w:t>
      </w:r>
    </w:p>
    <w:p w14:paraId="325E126C" w14:textId="3C2C110F" w:rsidR="00631B85" w:rsidRPr="00961389" w:rsidRDefault="00B87FBC" w:rsidP="00F21313">
      <w:pPr>
        <w:pStyle w:val="AufzhlungSV"/>
        <w:rPr>
          <w:lang w:eastAsia="de-DE"/>
        </w:rPr>
      </w:pPr>
      <w:r w:rsidRPr="00B87FBC">
        <w:t>Organisation et gestion des assurances</w:t>
      </w:r>
      <w:r w:rsidR="003041C7" w:rsidRPr="00961389">
        <w:t>.</w:t>
      </w:r>
    </w:p>
    <w:p w14:paraId="275CC4B9" w14:textId="01973176" w:rsidR="005B6011" w:rsidRPr="00961389" w:rsidRDefault="00792ACA" w:rsidP="00F21313">
      <w:pPr>
        <w:pStyle w:val="AufzhlungSV"/>
        <w:rPr>
          <w:lang w:eastAsia="de-DE"/>
        </w:rPr>
      </w:pPr>
      <w:r w:rsidRPr="00961389">
        <w:rPr>
          <w:lang w:eastAsia="de-DE"/>
        </w:rPr>
        <w:t xml:space="preserve">Participer </w:t>
      </w:r>
      <w:r w:rsidR="005B6011" w:rsidRPr="00961389">
        <w:rPr>
          <w:lang w:eastAsia="de-DE"/>
        </w:rPr>
        <w:t>à l'assemblée déléguées et aux réunions du comité.</w:t>
      </w:r>
    </w:p>
    <w:p w14:paraId="2CF3C519" w14:textId="20513A82" w:rsidR="005B6011" w:rsidRPr="00961389" w:rsidRDefault="00792ACA" w:rsidP="00F21313">
      <w:pPr>
        <w:pStyle w:val="AufzhlungSV"/>
        <w:rPr>
          <w:lang w:eastAsia="de-DE"/>
        </w:rPr>
      </w:pPr>
      <w:r w:rsidRPr="00961389">
        <w:rPr>
          <w:lang w:eastAsia="de-DE"/>
        </w:rPr>
        <w:t xml:space="preserve">Présentation de la </w:t>
      </w:r>
      <w:r w:rsidR="005B6011" w:rsidRPr="00961389">
        <w:rPr>
          <w:lang w:eastAsia="de-DE"/>
        </w:rPr>
        <w:t xml:space="preserve">planification financière, des comptes annuels et du budget </w:t>
      </w:r>
      <w:r w:rsidRPr="00961389">
        <w:rPr>
          <w:lang w:eastAsia="de-DE"/>
        </w:rPr>
        <w:t>à l'assemblée déléguées</w:t>
      </w:r>
      <w:r w:rsidR="005B6011" w:rsidRPr="00961389">
        <w:rPr>
          <w:lang w:eastAsia="de-DE"/>
        </w:rPr>
        <w:t>.</w:t>
      </w:r>
    </w:p>
    <w:p w14:paraId="79422EA4" w14:textId="1151D56B" w:rsidR="005B6011" w:rsidRPr="00961389" w:rsidRDefault="005B6011" w:rsidP="00F21313">
      <w:pPr>
        <w:pStyle w:val="AufzhlungSV"/>
        <w:rPr>
          <w:lang w:eastAsia="de-DE"/>
        </w:rPr>
      </w:pPr>
      <w:r w:rsidRPr="00961389">
        <w:rPr>
          <w:lang w:eastAsia="de-DE"/>
        </w:rPr>
        <w:t>Personne de contact pour Swiss Volley dans le domaine des finances de l</w:t>
      </w:r>
      <w:r w:rsidR="00961389">
        <w:rPr>
          <w:lang w:eastAsia="de-DE"/>
        </w:rPr>
        <w:t>’association</w:t>
      </w:r>
      <w:r w:rsidRPr="00961389">
        <w:rPr>
          <w:lang w:eastAsia="de-DE"/>
        </w:rPr>
        <w:t>.</w:t>
      </w:r>
    </w:p>
    <w:p w14:paraId="3CB04FBB" w14:textId="1E59F649" w:rsidR="0003040B" w:rsidRPr="00A43D3C" w:rsidRDefault="0003040B" w:rsidP="0003040B">
      <w:pPr>
        <w:pStyle w:val="berschrift2"/>
        <w:rPr>
          <w:lang w:val="de-CH"/>
        </w:rPr>
      </w:pPr>
      <w:r w:rsidRPr="00A43D3C">
        <w:rPr>
          <w:lang w:val="de-CH"/>
        </w:rPr>
        <w:t>Profil</w:t>
      </w:r>
    </w:p>
    <w:p w14:paraId="657F6B78" w14:textId="3D135F75" w:rsidR="00B82F0F" w:rsidRPr="00961389" w:rsidRDefault="00792ACA" w:rsidP="00F21313">
      <w:pPr>
        <w:pStyle w:val="AufzhlungSV"/>
        <w:rPr>
          <w:lang w:eastAsia="de-DE"/>
        </w:rPr>
      </w:pPr>
      <w:r w:rsidRPr="00961389">
        <w:rPr>
          <w:lang w:eastAsia="de-DE"/>
        </w:rPr>
        <w:t xml:space="preserve">Travail consciencieux </w:t>
      </w:r>
      <w:r w:rsidR="00B82F0F" w:rsidRPr="00961389">
        <w:rPr>
          <w:lang w:eastAsia="de-DE"/>
        </w:rPr>
        <w:t>et méthode de travail structurée et analytique.</w:t>
      </w:r>
    </w:p>
    <w:p w14:paraId="18487794" w14:textId="1BABB4BA" w:rsidR="00B82F0F" w:rsidRPr="00961389" w:rsidRDefault="00B82F0F" w:rsidP="00F21313">
      <w:pPr>
        <w:pStyle w:val="AufzhlungSV"/>
        <w:rPr>
          <w:lang w:eastAsia="de-DE"/>
        </w:rPr>
      </w:pPr>
      <w:r w:rsidRPr="00961389">
        <w:rPr>
          <w:lang w:eastAsia="de-DE"/>
        </w:rPr>
        <w:t>Connaissances dans le domaine de la comptabilité</w:t>
      </w:r>
      <w:r w:rsidR="00B23653" w:rsidRPr="00961389">
        <w:rPr>
          <w:lang w:eastAsia="de-DE"/>
        </w:rPr>
        <w:t xml:space="preserve">, de la </w:t>
      </w:r>
      <w:r w:rsidRPr="00961389">
        <w:rPr>
          <w:lang w:eastAsia="de-DE"/>
        </w:rPr>
        <w:t>gestion financière</w:t>
      </w:r>
      <w:r w:rsidR="00B23653" w:rsidRPr="00961389">
        <w:rPr>
          <w:lang w:eastAsia="de-DE"/>
        </w:rPr>
        <w:t>, des assurances et de la fiscalité</w:t>
      </w:r>
      <w:r w:rsidRPr="00961389">
        <w:rPr>
          <w:lang w:eastAsia="de-DE"/>
        </w:rPr>
        <w:t>.</w:t>
      </w:r>
    </w:p>
    <w:p w14:paraId="27065AFF" w14:textId="77777777" w:rsidR="00B87FBC" w:rsidRDefault="00B87FBC" w:rsidP="00F21313">
      <w:pPr>
        <w:pStyle w:val="AufzhlungSV"/>
        <w:rPr>
          <w:lang w:eastAsia="de-DE"/>
        </w:rPr>
      </w:pPr>
      <w:r w:rsidRPr="00B87FBC">
        <w:rPr>
          <w:lang w:eastAsia="de-DE"/>
        </w:rPr>
        <w:t xml:space="preserve">Idéalement, une formation dans le domaine de la finance et de la comptabilité. </w:t>
      </w:r>
    </w:p>
    <w:p w14:paraId="6343C1CC" w14:textId="569ED962" w:rsidR="00B82F0F" w:rsidRPr="00961389" w:rsidRDefault="00B82F0F" w:rsidP="00F21313">
      <w:pPr>
        <w:pStyle w:val="AufzhlungSV"/>
        <w:rPr>
          <w:lang w:eastAsia="de-DE"/>
        </w:rPr>
      </w:pPr>
      <w:r w:rsidRPr="00961389">
        <w:t xml:space="preserve">Forte motivation personnelle, disponibilité </w:t>
      </w:r>
      <w:r w:rsidR="00B23653" w:rsidRPr="00961389">
        <w:t xml:space="preserve">et </w:t>
      </w:r>
      <w:r w:rsidRPr="00961389">
        <w:t xml:space="preserve">autonomie. </w:t>
      </w:r>
    </w:p>
    <w:p w14:paraId="601CC9F1" w14:textId="77777777" w:rsidR="00835383" w:rsidRPr="00961389" w:rsidRDefault="00835383" w:rsidP="00835383">
      <w:pPr>
        <w:pStyle w:val="AufzhlungSV"/>
        <w:numPr>
          <w:ilvl w:val="0"/>
          <w:numId w:val="0"/>
        </w:numPr>
        <w:ind w:left="360" w:hanging="360"/>
      </w:pPr>
    </w:p>
    <w:p w14:paraId="7226309D" w14:textId="4BEAECD2" w:rsidR="00835383" w:rsidRPr="00A43D3C" w:rsidRDefault="00835383" w:rsidP="00835383">
      <w:pPr>
        <w:pStyle w:val="berschrift2"/>
        <w:rPr>
          <w:lang w:val="de-CH"/>
        </w:rPr>
      </w:pPr>
      <w:r w:rsidRPr="00A43D3C">
        <w:rPr>
          <w:lang w:val="de-CH"/>
        </w:rPr>
        <w:t>Dates</w:t>
      </w:r>
    </w:p>
    <w:p w14:paraId="2D90FEF7" w14:textId="4A279D4D" w:rsidR="00835383" w:rsidRPr="00A43D3C" w:rsidRDefault="009D7861" w:rsidP="00835383">
      <w:pPr>
        <w:pStyle w:val="AufzhlungSV"/>
        <w:rPr>
          <w:lang w:val="de-CH"/>
        </w:rPr>
      </w:pPr>
      <w:proofErr w:type="spellStart"/>
      <w:r w:rsidRPr="00A43D3C">
        <w:rPr>
          <w:lang w:val="de-CH"/>
        </w:rPr>
        <w:t>Selon</w:t>
      </w:r>
      <w:proofErr w:type="spellEnd"/>
      <w:r w:rsidRPr="00A43D3C">
        <w:rPr>
          <w:lang w:val="de-CH"/>
        </w:rPr>
        <w:t xml:space="preserve"> </w:t>
      </w:r>
      <w:proofErr w:type="spellStart"/>
      <w:r w:rsidR="00592B71" w:rsidRPr="00A43D3C">
        <w:rPr>
          <w:lang w:val="de-CH"/>
        </w:rPr>
        <w:t>l'</w:t>
      </w:r>
      <w:r w:rsidRPr="00A43D3C">
        <w:rPr>
          <w:lang w:val="de-CH"/>
        </w:rPr>
        <w:t>année</w:t>
      </w:r>
      <w:proofErr w:type="spellEnd"/>
      <w:r w:rsidRPr="00A43D3C">
        <w:rPr>
          <w:lang w:val="de-CH"/>
        </w:rPr>
        <w:t xml:space="preserve"> </w:t>
      </w:r>
      <w:proofErr w:type="spellStart"/>
      <w:r w:rsidRPr="00A43D3C">
        <w:rPr>
          <w:lang w:val="de-CH"/>
        </w:rPr>
        <w:t>associative</w:t>
      </w:r>
      <w:proofErr w:type="spellEnd"/>
    </w:p>
    <w:p w14:paraId="2568EDAB" w14:textId="47CE85E0" w:rsidR="00A338CF" w:rsidRPr="00A43D3C" w:rsidRDefault="00A338CF" w:rsidP="00835383">
      <w:pPr>
        <w:pStyle w:val="AufzhlungSV"/>
        <w:rPr>
          <w:lang w:val="de-CH"/>
        </w:rPr>
      </w:pPr>
      <w:r w:rsidRPr="00A43D3C">
        <w:rPr>
          <w:lang w:val="de-CH"/>
        </w:rPr>
        <w:t xml:space="preserve">ERFA </w:t>
      </w:r>
      <w:proofErr w:type="spellStart"/>
      <w:r w:rsidRPr="00A43D3C">
        <w:rPr>
          <w:lang w:val="de-CH"/>
        </w:rPr>
        <w:t>Finances</w:t>
      </w:r>
      <w:proofErr w:type="spellEnd"/>
      <w:r w:rsidRPr="00A43D3C">
        <w:rPr>
          <w:lang w:val="de-CH"/>
        </w:rPr>
        <w:tab/>
      </w:r>
      <w:r w:rsidRPr="00A43D3C">
        <w:rPr>
          <w:lang w:val="de-CH"/>
        </w:rPr>
        <w:tab/>
      </w:r>
      <w:r w:rsidRPr="00A43D3C">
        <w:rPr>
          <w:lang w:val="de-CH"/>
        </w:rPr>
        <w:tab/>
      </w:r>
      <w:r w:rsidR="003E78B8">
        <w:rPr>
          <w:lang w:val="de-CH"/>
        </w:rPr>
        <w:tab/>
      </w:r>
      <w:r w:rsidRPr="00A43D3C">
        <w:rPr>
          <w:lang w:val="de-CH"/>
        </w:rPr>
        <w:t>Mai</w:t>
      </w:r>
    </w:p>
    <w:p w14:paraId="33ED71EF" w14:textId="3530ADCB" w:rsidR="00835383" w:rsidRPr="00A43D3C" w:rsidRDefault="00835383" w:rsidP="00835383">
      <w:pPr>
        <w:pStyle w:val="berschrift2"/>
        <w:rPr>
          <w:lang w:val="de-CH"/>
        </w:rPr>
      </w:pPr>
      <w:proofErr w:type="spellStart"/>
      <w:r w:rsidRPr="00A43D3C">
        <w:rPr>
          <w:lang w:val="de-CH"/>
        </w:rPr>
        <w:t>Personne</w:t>
      </w:r>
      <w:proofErr w:type="spellEnd"/>
      <w:r w:rsidRPr="00A43D3C">
        <w:rPr>
          <w:lang w:val="de-CH"/>
        </w:rPr>
        <w:t xml:space="preserve"> de </w:t>
      </w:r>
      <w:proofErr w:type="spellStart"/>
      <w:r w:rsidRPr="00A43D3C">
        <w:rPr>
          <w:lang w:val="de-CH"/>
        </w:rPr>
        <w:t>contact</w:t>
      </w:r>
      <w:proofErr w:type="spellEnd"/>
      <w:r w:rsidRPr="00A43D3C">
        <w:rPr>
          <w:lang w:val="de-CH"/>
        </w:rPr>
        <w:t xml:space="preserve"> Swiss Volley</w:t>
      </w:r>
    </w:p>
    <w:p w14:paraId="2B0A5DAD" w14:textId="258E39F3" w:rsidR="00835383" w:rsidRPr="00D43F28" w:rsidRDefault="009D7861" w:rsidP="00835383">
      <w:pPr>
        <w:pStyle w:val="AufzhlungSV"/>
        <w:rPr>
          <w:lang w:val="en-GB" w:eastAsia="de-DE"/>
        </w:rPr>
      </w:pPr>
      <w:r w:rsidRPr="00D43F28">
        <w:rPr>
          <w:lang w:val="en-GB" w:eastAsia="de-DE"/>
        </w:rPr>
        <w:t>Martin Deubelbeiss</w:t>
      </w:r>
      <w:r w:rsidRPr="00D43F28">
        <w:rPr>
          <w:lang w:val="en-GB" w:eastAsia="de-DE"/>
        </w:rPr>
        <w:tab/>
      </w:r>
      <w:r w:rsidRPr="00D43F28">
        <w:rPr>
          <w:lang w:val="en-GB" w:eastAsia="de-DE"/>
        </w:rPr>
        <w:tab/>
      </w:r>
      <w:r w:rsidRPr="00D43F28">
        <w:rPr>
          <w:lang w:val="en-GB" w:eastAsia="de-DE"/>
        </w:rPr>
        <w:tab/>
      </w:r>
      <w:r w:rsidR="003E78B8">
        <w:rPr>
          <w:lang w:val="en-GB" w:eastAsia="de-DE"/>
        </w:rPr>
        <w:tab/>
      </w:r>
      <w:hyperlink r:id="rId7" w:history="1">
        <w:r w:rsidR="003E78B8" w:rsidRPr="002E1524">
          <w:rPr>
            <w:rStyle w:val="Hyperlink"/>
            <w:lang w:val="en-GB" w:eastAsia="de-DE"/>
          </w:rPr>
          <w:t>martin.deubelbeiss@volleyball.ch</w:t>
        </w:r>
      </w:hyperlink>
    </w:p>
    <w:p w14:paraId="55D207C1" w14:textId="0C91BE66" w:rsidR="0007044C" w:rsidRPr="00A43D3C" w:rsidRDefault="0007044C" w:rsidP="0007044C">
      <w:pPr>
        <w:pStyle w:val="berschrift2"/>
        <w:rPr>
          <w:lang w:val="de-CH"/>
        </w:rPr>
      </w:pPr>
      <w:proofErr w:type="spellStart"/>
      <w:r w:rsidRPr="00A43D3C">
        <w:rPr>
          <w:lang w:val="de-CH"/>
        </w:rPr>
        <w:t>Rôles</w:t>
      </w:r>
      <w:proofErr w:type="spellEnd"/>
      <w:r w:rsidRPr="00A43D3C">
        <w:rPr>
          <w:lang w:val="de-CH"/>
        </w:rPr>
        <w:t xml:space="preserve"> </w:t>
      </w:r>
      <w:r w:rsidR="00961389">
        <w:rPr>
          <w:lang w:val="de-CH"/>
        </w:rPr>
        <w:t>de</w:t>
      </w:r>
      <w:r w:rsidRPr="00A43D3C">
        <w:rPr>
          <w:lang w:val="de-CH"/>
        </w:rPr>
        <w:t xml:space="preserve"> Volley Manager</w:t>
      </w:r>
    </w:p>
    <w:p w14:paraId="207B8396" w14:textId="1CB98FC0" w:rsidR="0007044C" w:rsidRPr="00A43D3C" w:rsidRDefault="00631B85" w:rsidP="00F21313">
      <w:pPr>
        <w:pStyle w:val="AufzhlungSV"/>
        <w:rPr>
          <w:lang w:val="de-CH" w:eastAsia="de-DE"/>
        </w:rPr>
      </w:pPr>
      <w:proofErr w:type="spellStart"/>
      <w:r w:rsidRPr="00A43D3C">
        <w:rPr>
          <w:lang w:val="de-CH" w:eastAsia="de-DE"/>
        </w:rPr>
        <w:t>Finances</w:t>
      </w:r>
      <w:proofErr w:type="spellEnd"/>
      <w:r w:rsidRPr="00A43D3C">
        <w:rPr>
          <w:lang w:val="de-CH" w:eastAsia="de-DE"/>
        </w:rPr>
        <w:t xml:space="preserve"> </w:t>
      </w:r>
      <w:r w:rsidR="007930CB">
        <w:rPr>
          <w:lang w:val="de-CH" w:eastAsia="de-DE"/>
        </w:rPr>
        <w:t>AR</w:t>
      </w:r>
    </w:p>
    <w:p w14:paraId="326AF8AE" w14:textId="77777777" w:rsidR="00986AA4" w:rsidRPr="00A43D3C" w:rsidRDefault="00986AA4" w:rsidP="00986AA4">
      <w:pPr>
        <w:pStyle w:val="AufzhlungSV"/>
        <w:numPr>
          <w:ilvl w:val="0"/>
          <w:numId w:val="0"/>
        </w:numPr>
        <w:ind w:left="360" w:hanging="360"/>
        <w:rPr>
          <w:lang w:val="de-CH" w:eastAsia="de-DE"/>
        </w:rPr>
      </w:pPr>
    </w:p>
    <w:p w14:paraId="570DEE8A" w14:textId="4C850949" w:rsidR="00986AA4" w:rsidRPr="00A43D3C" w:rsidRDefault="00986AA4">
      <w:pPr>
        <w:spacing w:before="0" w:after="160" w:line="259" w:lineRule="auto"/>
        <w:rPr>
          <w:lang w:eastAsia="de-DE"/>
        </w:rPr>
      </w:pPr>
      <w:r w:rsidRPr="00A43D3C">
        <w:rPr>
          <w:lang w:eastAsia="de-DE"/>
        </w:rPr>
        <w:br w:type="page"/>
      </w:r>
    </w:p>
    <w:p w14:paraId="6A31CEDC" w14:textId="6268B050" w:rsidR="00986AA4" w:rsidRPr="00961389" w:rsidRDefault="00961389" w:rsidP="00986AA4">
      <w:pPr>
        <w:pStyle w:val="Titel"/>
        <w:rPr>
          <w:lang w:val="fr-CH" w:eastAsia="de-DE"/>
        </w:rPr>
      </w:pPr>
      <w:r w:rsidRPr="00FD1FE2">
        <w:rPr>
          <w:lang w:val="fr-CH"/>
        </w:rPr>
        <w:lastRenderedPageBreak/>
        <w:t xml:space="preserve">Responsable </w:t>
      </w:r>
      <w:r>
        <w:rPr>
          <w:lang w:val="fr-CH"/>
        </w:rPr>
        <w:t xml:space="preserve">des finances </w:t>
      </w:r>
      <w:r w:rsidR="00986AA4" w:rsidRPr="00961389">
        <w:rPr>
          <w:lang w:val="fr-CH" w:eastAsia="de-DE"/>
        </w:rPr>
        <w:t xml:space="preserve">de </w:t>
      </w:r>
      <w:r w:rsidR="00C00D7D" w:rsidRPr="00961389">
        <w:rPr>
          <w:lang w:val="fr-CH" w:eastAsia="de-DE"/>
        </w:rPr>
        <w:t>l'</w:t>
      </w:r>
      <w:r w:rsidR="00986AA4" w:rsidRPr="00961389">
        <w:rPr>
          <w:lang w:val="fr-CH" w:eastAsia="de-DE"/>
        </w:rPr>
        <w:t xml:space="preserve">association régionale </w:t>
      </w:r>
      <w:bookmarkStart w:id="0" w:name="_Hlk200004621"/>
      <w:r w:rsidR="00986AA4" w:rsidRPr="00961389">
        <w:rPr>
          <w:lang w:val="fr-CH" w:eastAsia="de-DE"/>
        </w:rPr>
        <w:t>de volleyball</w:t>
      </w:r>
      <w:bookmarkEnd w:id="0"/>
    </w:p>
    <w:p w14:paraId="20A6AE46" w14:textId="27288A2D" w:rsidR="00986AA4" w:rsidRPr="00961389" w:rsidRDefault="00B87FBC" w:rsidP="00986AA4">
      <w:pPr>
        <w:rPr>
          <w:b/>
          <w:bCs/>
          <w:lang w:val="fr-CH"/>
        </w:rPr>
      </w:pPr>
      <w:r>
        <w:rPr>
          <w:rStyle w:val="berschrift1Zchn"/>
          <w:rFonts w:asciiTheme="minorHAnsi" w:eastAsiaTheme="minorHAnsi" w:hAnsiTheme="minorHAnsi" w:cstheme="minorBidi"/>
          <w:bCs/>
          <w:color w:val="auto"/>
          <w:sz w:val="20"/>
          <w:szCs w:val="22"/>
          <w:lang w:val="fr-CH"/>
        </w:rPr>
        <w:t>Poste</w:t>
      </w:r>
      <w:r w:rsidR="00986AA4" w:rsidRPr="00961389">
        <w:rPr>
          <w:rStyle w:val="berschrift1Zchn"/>
          <w:rFonts w:asciiTheme="minorHAnsi" w:eastAsiaTheme="minorHAnsi" w:hAnsiTheme="minorHAnsi" w:cstheme="minorBidi"/>
          <w:bCs/>
          <w:color w:val="auto"/>
          <w:sz w:val="20"/>
          <w:szCs w:val="22"/>
          <w:lang w:val="fr-CH"/>
        </w:rPr>
        <w:t xml:space="preserve"> </w:t>
      </w:r>
      <w:r w:rsidR="00986AA4" w:rsidRPr="00961389">
        <w:rPr>
          <w:b/>
          <w:bCs/>
          <w:lang w:val="fr-CH"/>
        </w:rPr>
        <w:t>: membre bénévole du comité directeur - responsable des finances</w:t>
      </w:r>
    </w:p>
    <w:p w14:paraId="66E865C3" w14:textId="2A5AE94B" w:rsidR="00986AA4" w:rsidRPr="00961389" w:rsidRDefault="00986AA4" w:rsidP="00986AA4">
      <w:pPr>
        <w:rPr>
          <w:b/>
          <w:bCs/>
          <w:lang w:val="fr-CH"/>
        </w:rPr>
      </w:pPr>
      <w:r w:rsidRPr="00961389">
        <w:rPr>
          <w:b/>
          <w:bCs/>
          <w:lang w:val="fr-CH"/>
        </w:rPr>
        <w:t>Lieu : [association régionale] (travail flexible)</w:t>
      </w:r>
    </w:p>
    <w:p w14:paraId="0A7321A9" w14:textId="77777777" w:rsidR="00B87FBC" w:rsidRDefault="00B87FBC" w:rsidP="00B87FBC">
      <w:pPr>
        <w:rPr>
          <w:b/>
          <w:lang w:val="fr-CH"/>
        </w:rPr>
      </w:pPr>
      <w:r w:rsidRPr="00B87FBC">
        <w:rPr>
          <w:lang w:val="fr-CH"/>
        </w:rPr>
        <w:t>En tant que responsable des finances, tu es chargé(e) de la gestion financière au sein du comité directeur. Tes tâches principales consistent à garantir la stabilité financière et à organiser les processus financiers de l'association. Tu es responsable de la comptabilité, de la budgétisation et des comptes annuels et soutiens le comité directeur dans la planification stratégique en lui fournissant des analyses financières approfondies.</w:t>
      </w:r>
    </w:p>
    <w:p w14:paraId="6D3BE316" w14:textId="27809223" w:rsidR="00986AA4" w:rsidRPr="00B87FBC" w:rsidRDefault="00986AA4" w:rsidP="00986AA4">
      <w:pPr>
        <w:pStyle w:val="berschrift2"/>
        <w:rPr>
          <w:lang w:val="fr-CH"/>
        </w:rPr>
      </w:pPr>
      <w:r w:rsidRPr="00B87FBC">
        <w:rPr>
          <w:lang w:val="fr-CH"/>
        </w:rPr>
        <w:t>Tes tâches principales :</w:t>
      </w:r>
    </w:p>
    <w:p w14:paraId="5D37767A" w14:textId="3325D919" w:rsidR="00986AA4" w:rsidRPr="00A43D3C" w:rsidRDefault="00986AA4" w:rsidP="00A43D3C">
      <w:pPr>
        <w:pStyle w:val="AufzhlungSV"/>
        <w:rPr>
          <w:lang w:val="de-CH"/>
        </w:rPr>
      </w:pPr>
      <w:r w:rsidRPr="00A43D3C">
        <w:rPr>
          <w:lang w:val="de-CH"/>
        </w:rPr>
        <w:t xml:space="preserve">Gestion </w:t>
      </w:r>
      <w:proofErr w:type="spellStart"/>
      <w:r w:rsidRPr="00A43D3C">
        <w:rPr>
          <w:lang w:val="de-CH"/>
        </w:rPr>
        <w:t>financière</w:t>
      </w:r>
      <w:proofErr w:type="spellEnd"/>
      <w:r w:rsidRPr="00A43D3C">
        <w:rPr>
          <w:lang w:val="de-CH"/>
        </w:rPr>
        <w:t>:</w:t>
      </w:r>
    </w:p>
    <w:p w14:paraId="5A98ABAE" w14:textId="191F34C0" w:rsidR="00986AA4" w:rsidRPr="00961389" w:rsidRDefault="00986AA4" w:rsidP="00A43D3C">
      <w:pPr>
        <w:pStyle w:val="AufzhlungSV"/>
        <w:numPr>
          <w:ilvl w:val="1"/>
          <w:numId w:val="1"/>
        </w:numPr>
      </w:pPr>
      <w:r w:rsidRPr="00961389">
        <w:t>Établissement et suivi de la comptabilité de l'association, des comptes annuels et des révisions.</w:t>
      </w:r>
    </w:p>
    <w:p w14:paraId="106CB53D" w14:textId="038B2188" w:rsidR="00986AA4" w:rsidRPr="00961389" w:rsidRDefault="00986AA4" w:rsidP="00A43D3C">
      <w:pPr>
        <w:pStyle w:val="AufzhlungSV"/>
        <w:numPr>
          <w:ilvl w:val="1"/>
          <w:numId w:val="1"/>
        </w:numPr>
      </w:pPr>
      <w:r w:rsidRPr="00961389">
        <w:t>Développe</w:t>
      </w:r>
      <w:r w:rsidR="00C77D47">
        <w:t>ment</w:t>
      </w:r>
      <w:r w:rsidRPr="00961389">
        <w:t xml:space="preserve"> et contrôle</w:t>
      </w:r>
      <w:r w:rsidR="00C77D47">
        <w:t xml:space="preserve"> des</w:t>
      </w:r>
      <w:r w:rsidRPr="00961389">
        <w:t xml:space="preserve"> budgets en accord avec le comité directeur.</w:t>
      </w:r>
    </w:p>
    <w:p w14:paraId="2DAED2B0" w14:textId="3C8BE25F" w:rsidR="00986AA4" w:rsidRPr="00961389" w:rsidRDefault="00B87FBC" w:rsidP="00A43D3C">
      <w:pPr>
        <w:pStyle w:val="AufzhlungSV"/>
        <w:numPr>
          <w:ilvl w:val="1"/>
          <w:numId w:val="1"/>
        </w:numPr>
        <w:rPr>
          <w:lang w:eastAsia="de-DE"/>
        </w:rPr>
      </w:pPr>
      <w:r>
        <w:t>G</w:t>
      </w:r>
      <w:r w:rsidR="00986AA4" w:rsidRPr="00961389">
        <w:t>érer les ressources financières de l'association</w:t>
      </w:r>
    </w:p>
    <w:p w14:paraId="65E2D558" w14:textId="4E06677A" w:rsidR="00986AA4" w:rsidRPr="00961389" w:rsidRDefault="00986AA4" w:rsidP="00A43D3C">
      <w:pPr>
        <w:pStyle w:val="AufzhlungSV"/>
      </w:pPr>
      <w:r w:rsidRPr="00961389">
        <w:t>Gestion des membres et encaissement:</w:t>
      </w:r>
    </w:p>
    <w:p w14:paraId="37815D20" w14:textId="5927EAF4" w:rsidR="00986AA4" w:rsidRPr="00961389" w:rsidRDefault="00986AA4" w:rsidP="00A43D3C">
      <w:pPr>
        <w:pStyle w:val="AufzhlungSV"/>
        <w:numPr>
          <w:ilvl w:val="1"/>
          <w:numId w:val="1"/>
        </w:numPr>
      </w:pPr>
      <w:r w:rsidRPr="00961389">
        <w:t>Surveiller les paiements reçus et envoyer des rappels aux membres en retard.</w:t>
      </w:r>
    </w:p>
    <w:p w14:paraId="0491C753" w14:textId="66BC9387" w:rsidR="00986AA4" w:rsidRPr="00A43D3C" w:rsidRDefault="00986AA4" w:rsidP="00A43D3C">
      <w:pPr>
        <w:pStyle w:val="AufzhlungSV"/>
        <w:rPr>
          <w:lang w:val="de-CH"/>
        </w:rPr>
      </w:pPr>
      <w:proofErr w:type="spellStart"/>
      <w:r w:rsidRPr="00A43D3C">
        <w:rPr>
          <w:lang w:val="de-CH"/>
        </w:rPr>
        <w:t>Soutien</w:t>
      </w:r>
      <w:proofErr w:type="spellEnd"/>
      <w:r w:rsidRPr="00A43D3C">
        <w:rPr>
          <w:lang w:val="de-CH"/>
        </w:rPr>
        <w:t xml:space="preserve"> </w:t>
      </w:r>
      <w:proofErr w:type="spellStart"/>
      <w:r w:rsidRPr="00A43D3C">
        <w:rPr>
          <w:lang w:val="de-CH"/>
        </w:rPr>
        <w:t>administratif</w:t>
      </w:r>
      <w:proofErr w:type="spellEnd"/>
      <w:r w:rsidRPr="00A43D3C">
        <w:rPr>
          <w:lang w:val="de-CH"/>
        </w:rPr>
        <w:t>:</w:t>
      </w:r>
    </w:p>
    <w:p w14:paraId="67987751" w14:textId="26886286" w:rsidR="00986AA4" w:rsidRPr="00961389" w:rsidRDefault="00986AA4" w:rsidP="00A43D3C">
      <w:pPr>
        <w:pStyle w:val="AufzhlungSV"/>
        <w:numPr>
          <w:ilvl w:val="1"/>
          <w:numId w:val="1"/>
        </w:numPr>
      </w:pPr>
      <w:r w:rsidRPr="00961389">
        <w:t>Suivi et organisation des assurances.</w:t>
      </w:r>
    </w:p>
    <w:p w14:paraId="5F265928" w14:textId="3BDB7539" w:rsidR="00986AA4" w:rsidRPr="00961389" w:rsidRDefault="00986AA4" w:rsidP="00A43D3C">
      <w:pPr>
        <w:pStyle w:val="AufzhlungSV"/>
        <w:numPr>
          <w:ilvl w:val="1"/>
          <w:numId w:val="1"/>
        </w:numPr>
      </w:pPr>
      <w:r w:rsidRPr="00961389">
        <w:t>Soutien dans l'administration du personnel, par exemple les fiches de paie et le contrôle des horaires.</w:t>
      </w:r>
    </w:p>
    <w:p w14:paraId="2BDC8444" w14:textId="6B748492" w:rsidR="00986AA4" w:rsidRPr="00A43D3C" w:rsidRDefault="00986AA4" w:rsidP="00A43D3C">
      <w:pPr>
        <w:pStyle w:val="AufzhlungSV"/>
        <w:rPr>
          <w:lang w:val="de-CH"/>
        </w:rPr>
      </w:pPr>
      <w:r w:rsidRPr="00A43D3C">
        <w:rPr>
          <w:lang w:val="de-CH"/>
        </w:rPr>
        <w:t xml:space="preserve">Communication et </w:t>
      </w:r>
      <w:proofErr w:type="spellStart"/>
      <w:r w:rsidRPr="00A43D3C">
        <w:rPr>
          <w:lang w:val="de-CH"/>
        </w:rPr>
        <w:t>représentation</w:t>
      </w:r>
      <w:proofErr w:type="spellEnd"/>
      <w:r w:rsidRPr="00A43D3C">
        <w:rPr>
          <w:lang w:val="de-CH"/>
        </w:rPr>
        <w:t>:</w:t>
      </w:r>
    </w:p>
    <w:p w14:paraId="45CAFDF1" w14:textId="59386BF8" w:rsidR="00986AA4" w:rsidRPr="00961389" w:rsidRDefault="00986AA4" w:rsidP="00A43D3C">
      <w:pPr>
        <w:pStyle w:val="AufzhlungSV"/>
        <w:numPr>
          <w:ilvl w:val="1"/>
          <w:numId w:val="1"/>
        </w:numPr>
      </w:pPr>
      <w:r w:rsidRPr="00961389">
        <w:t>Participation aux réunions du comité et aux assemblées déléguées.</w:t>
      </w:r>
    </w:p>
    <w:p w14:paraId="177CED35" w14:textId="1364AE78" w:rsidR="00986AA4" w:rsidRPr="00961389" w:rsidRDefault="00986AA4" w:rsidP="00A43D3C">
      <w:pPr>
        <w:pStyle w:val="AufzhlungSV"/>
        <w:numPr>
          <w:ilvl w:val="1"/>
          <w:numId w:val="1"/>
        </w:numPr>
      </w:pPr>
      <w:r w:rsidRPr="00961389">
        <w:t>Présentation des finances, des comptes annuels et des budgets aux représentants d</w:t>
      </w:r>
      <w:r w:rsidR="00ED2477">
        <w:t>u</w:t>
      </w:r>
      <w:r w:rsidRPr="00961389">
        <w:t xml:space="preserve"> </w:t>
      </w:r>
      <w:r w:rsidR="00ED2477">
        <w:t>club</w:t>
      </w:r>
      <w:r w:rsidRPr="00961389">
        <w:t>.</w:t>
      </w:r>
    </w:p>
    <w:p w14:paraId="2EA4B7E3" w14:textId="528C6462" w:rsidR="00986AA4" w:rsidRPr="00961389" w:rsidRDefault="00986AA4" w:rsidP="00A43D3C">
      <w:pPr>
        <w:pStyle w:val="AufzhlungSV"/>
        <w:numPr>
          <w:ilvl w:val="1"/>
          <w:numId w:val="1"/>
        </w:numPr>
      </w:pPr>
      <w:r w:rsidRPr="00961389">
        <w:t>Personne de contact pour Swiss Volley et les partenaires externes pour les questions financières.</w:t>
      </w:r>
    </w:p>
    <w:p w14:paraId="3151503A" w14:textId="700ECFC5" w:rsidR="00986AA4" w:rsidRPr="00A43D3C" w:rsidRDefault="00986AA4" w:rsidP="00A43D3C">
      <w:pPr>
        <w:pStyle w:val="AufzhlungSV"/>
        <w:rPr>
          <w:lang w:val="de-CH"/>
        </w:rPr>
      </w:pPr>
      <w:proofErr w:type="spellStart"/>
      <w:r w:rsidRPr="00A43D3C">
        <w:rPr>
          <w:lang w:val="de-CH"/>
        </w:rPr>
        <w:t>Planification</w:t>
      </w:r>
      <w:proofErr w:type="spellEnd"/>
      <w:r w:rsidRPr="00A43D3C">
        <w:rPr>
          <w:lang w:val="de-CH"/>
        </w:rPr>
        <w:t xml:space="preserve"> annuelle:</w:t>
      </w:r>
    </w:p>
    <w:p w14:paraId="177F9871" w14:textId="5AA1FEC5" w:rsidR="00986AA4" w:rsidRPr="00961389" w:rsidRDefault="00986AA4" w:rsidP="00A43D3C">
      <w:pPr>
        <w:pStyle w:val="AufzhlungSV"/>
        <w:numPr>
          <w:ilvl w:val="1"/>
          <w:numId w:val="1"/>
        </w:numPr>
      </w:pPr>
      <w:r w:rsidRPr="00961389">
        <w:t>Collaborer à l'élaboration et à la mise en œuvre du calendrier annuel, par exemple les délais pour les discussions budgétaires, l'envoi des factures ou les demandes de subventions.</w:t>
      </w:r>
    </w:p>
    <w:p w14:paraId="6A4E7397" w14:textId="1F4EEF5F" w:rsidR="00986AA4" w:rsidRPr="00A43D3C" w:rsidRDefault="00986AA4" w:rsidP="00986AA4">
      <w:pPr>
        <w:pStyle w:val="berschrift2"/>
        <w:rPr>
          <w:lang w:val="de-CH"/>
        </w:rPr>
      </w:pPr>
      <w:r w:rsidRPr="00A43D3C">
        <w:rPr>
          <w:lang w:val="de-CH"/>
        </w:rPr>
        <w:t xml:space="preserve">Ton </w:t>
      </w:r>
      <w:proofErr w:type="spellStart"/>
      <w:r w:rsidRPr="00A43D3C">
        <w:rPr>
          <w:lang w:val="de-CH"/>
        </w:rPr>
        <w:t>profil</w:t>
      </w:r>
      <w:proofErr w:type="spellEnd"/>
    </w:p>
    <w:p w14:paraId="6EF5E9AC" w14:textId="0345A6CA" w:rsidR="00986AA4" w:rsidRPr="00A43D3C" w:rsidRDefault="00986AA4" w:rsidP="00986AA4">
      <w:pPr>
        <w:pStyle w:val="berschrift3"/>
        <w:rPr>
          <w:lang w:val="de-CH"/>
        </w:rPr>
      </w:pPr>
      <w:proofErr w:type="spellStart"/>
      <w:r w:rsidRPr="00A43D3C">
        <w:rPr>
          <w:lang w:val="de-CH"/>
        </w:rPr>
        <w:t>Compétence</w:t>
      </w:r>
      <w:proofErr w:type="spellEnd"/>
      <w:r w:rsidRPr="00A43D3C">
        <w:rPr>
          <w:lang w:val="de-CH"/>
        </w:rPr>
        <w:t xml:space="preserve"> </w:t>
      </w:r>
      <w:proofErr w:type="spellStart"/>
      <w:r w:rsidRPr="00A43D3C">
        <w:rPr>
          <w:lang w:val="de-CH"/>
        </w:rPr>
        <w:t>professionnelle</w:t>
      </w:r>
      <w:proofErr w:type="spellEnd"/>
      <w:r w:rsidRPr="00A43D3C">
        <w:rPr>
          <w:lang w:val="de-CH"/>
        </w:rPr>
        <w:t>:</w:t>
      </w:r>
    </w:p>
    <w:p w14:paraId="6B1261A5" w14:textId="2330D81A" w:rsidR="00986AA4" w:rsidRPr="00961389" w:rsidRDefault="00986AA4" w:rsidP="00986AA4">
      <w:pPr>
        <w:pStyle w:val="AufzhlungSV"/>
      </w:pPr>
      <w:r w:rsidRPr="00961389">
        <w:t>Expérience en comptabilité, gestion financière et planification budgétaire.</w:t>
      </w:r>
    </w:p>
    <w:p w14:paraId="3B38E204" w14:textId="592AD5AA" w:rsidR="00986AA4" w:rsidRPr="00961389" w:rsidRDefault="00986AA4" w:rsidP="00986AA4">
      <w:pPr>
        <w:pStyle w:val="AufzhlungSV"/>
      </w:pPr>
      <w:r w:rsidRPr="00961389">
        <w:t>Des connaissances en matière d'assurances sociales et d'impôts sont un avantage.</w:t>
      </w:r>
    </w:p>
    <w:p w14:paraId="10437CA9" w14:textId="5CF94B1A" w:rsidR="00986AA4" w:rsidRPr="00961389" w:rsidRDefault="00ED2477" w:rsidP="00986AA4">
      <w:pPr>
        <w:pStyle w:val="AufzhlungSV"/>
      </w:pPr>
      <w:r w:rsidRPr="00ED2477">
        <w:t>Idéalement, une formation complète en finance ou en comptabilité</w:t>
      </w:r>
      <w:r w:rsidR="00986AA4" w:rsidRPr="00961389">
        <w:t>.</w:t>
      </w:r>
    </w:p>
    <w:p w14:paraId="3B140809" w14:textId="221C4E5B" w:rsidR="00986AA4" w:rsidRPr="00A43D3C" w:rsidRDefault="00986AA4" w:rsidP="00986AA4">
      <w:pPr>
        <w:pStyle w:val="berschrift3"/>
        <w:rPr>
          <w:lang w:val="de-CH"/>
        </w:rPr>
      </w:pPr>
      <w:proofErr w:type="spellStart"/>
      <w:r w:rsidRPr="00A43D3C">
        <w:rPr>
          <w:lang w:val="de-CH"/>
        </w:rPr>
        <w:t>Caractéristiques</w:t>
      </w:r>
      <w:proofErr w:type="spellEnd"/>
      <w:r w:rsidRPr="00A43D3C">
        <w:rPr>
          <w:lang w:val="de-CH"/>
        </w:rPr>
        <w:t xml:space="preserve"> </w:t>
      </w:r>
      <w:proofErr w:type="spellStart"/>
      <w:r w:rsidRPr="00A43D3C">
        <w:rPr>
          <w:lang w:val="de-CH"/>
        </w:rPr>
        <w:t>personnelles</w:t>
      </w:r>
      <w:proofErr w:type="spellEnd"/>
      <w:r w:rsidRPr="00A43D3C">
        <w:rPr>
          <w:lang w:val="de-CH"/>
        </w:rPr>
        <w:t>:</w:t>
      </w:r>
    </w:p>
    <w:p w14:paraId="0A85090E" w14:textId="6CD61956" w:rsidR="00986AA4" w:rsidRPr="00961389" w:rsidRDefault="00986AA4" w:rsidP="00986AA4">
      <w:pPr>
        <w:pStyle w:val="AufzhlungSV"/>
      </w:pPr>
      <w:r w:rsidRPr="00961389">
        <w:t>Méthode de travail structurée, analytique et consciencieuse.</w:t>
      </w:r>
    </w:p>
    <w:p w14:paraId="2F80AD8A" w14:textId="77777777" w:rsidR="009855CF" w:rsidRDefault="00986AA4" w:rsidP="009855CF">
      <w:pPr>
        <w:pStyle w:val="AufzhlungSV"/>
      </w:pPr>
      <w:r w:rsidRPr="00961389">
        <w:t>Faire preuve d'initiative et d'un grand sens des responsabilités.</w:t>
      </w:r>
    </w:p>
    <w:p w14:paraId="52F4D235" w14:textId="25FA1B7F" w:rsidR="00986AA4" w:rsidRDefault="009855CF" w:rsidP="009855CF">
      <w:pPr>
        <w:pStyle w:val="AufzhlungSV"/>
      </w:pPr>
      <w:r w:rsidRPr="009855CF">
        <w:t xml:space="preserve"> </w:t>
      </w:r>
      <w:bookmarkStart w:id="1" w:name="_Hlk201310428"/>
      <w:r w:rsidRPr="00961389">
        <w:t xml:space="preserve">Avoir </w:t>
      </w:r>
      <w:r w:rsidRPr="00C77D47">
        <w:t>plaisir du travail bénévole</w:t>
      </w:r>
      <w:r w:rsidRPr="00C77D47" w:rsidDel="00C77D47">
        <w:t xml:space="preserve"> </w:t>
      </w:r>
      <w:r w:rsidRPr="00961389">
        <w:t>et de la collaboration avec une équipe engagée.</w:t>
      </w:r>
      <w:bookmarkEnd w:id="1"/>
    </w:p>
    <w:p w14:paraId="28EB44F0" w14:textId="333748B0" w:rsidR="00986AA4" w:rsidRPr="00A43D3C" w:rsidRDefault="00C22236" w:rsidP="00986AA4">
      <w:pPr>
        <w:pStyle w:val="berschrift2"/>
        <w:rPr>
          <w:lang w:val="de-CH"/>
        </w:rPr>
      </w:pPr>
      <w:r w:rsidRPr="00C22236">
        <w:rPr>
          <w:lang w:val="de-CH"/>
        </w:rPr>
        <w:t xml:space="preserve">Volume </w:t>
      </w:r>
      <w:proofErr w:type="spellStart"/>
      <w:r w:rsidRPr="00C22236">
        <w:rPr>
          <w:lang w:val="de-CH"/>
        </w:rPr>
        <w:t>horaire</w:t>
      </w:r>
      <w:proofErr w:type="spellEnd"/>
      <w:r>
        <w:rPr>
          <w:lang w:val="de-CH"/>
        </w:rPr>
        <w:t xml:space="preserve"> </w:t>
      </w:r>
      <w:r w:rsidR="00986AA4" w:rsidRPr="00A43D3C">
        <w:rPr>
          <w:lang w:val="de-CH"/>
        </w:rPr>
        <w:t>:</w:t>
      </w:r>
    </w:p>
    <w:p w14:paraId="4657EAC3" w14:textId="5D4E09F4" w:rsidR="00986AA4" w:rsidRPr="00961389" w:rsidRDefault="00986AA4" w:rsidP="00986AA4">
      <w:pPr>
        <w:pStyle w:val="AufzhlungSV"/>
      </w:pPr>
      <w:r w:rsidRPr="00961389">
        <w:t>Participation aux réunions du comité directeur (dates à convenir).</w:t>
      </w:r>
    </w:p>
    <w:p w14:paraId="3D51BEF8" w14:textId="77777777" w:rsidR="00986AA4" w:rsidRPr="00961389" w:rsidRDefault="00986AA4" w:rsidP="00986AA4">
      <w:pPr>
        <w:pStyle w:val="AufzhlungSV"/>
      </w:pPr>
      <w:r w:rsidRPr="00961389">
        <w:t>Activités mensuelles telles que la comptabilité, les rappels et les encaissements.</w:t>
      </w:r>
    </w:p>
    <w:p w14:paraId="7023918C" w14:textId="6D73A704" w:rsidR="00986AA4" w:rsidRPr="00961389" w:rsidRDefault="00986AA4" w:rsidP="00986AA4">
      <w:pPr>
        <w:pStyle w:val="AufzhlungSV"/>
      </w:pPr>
      <w:r w:rsidRPr="00961389">
        <w:t>Établissement et suivi des comptes annuels et des budgets (notamment [</w:t>
      </w:r>
      <w:r w:rsidRPr="003E78B8">
        <w:rPr>
          <w:highlight w:val="lightGray"/>
        </w:rPr>
        <w:t>mois</w:t>
      </w:r>
      <w:r w:rsidRPr="00961389">
        <w:t>]).</w:t>
      </w:r>
    </w:p>
    <w:p w14:paraId="26C2179A" w14:textId="3D2D7721" w:rsidR="00986AA4" w:rsidRPr="00961389" w:rsidRDefault="00986AA4" w:rsidP="00986AA4">
      <w:pPr>
        <w:pStyle w:val="AufzhlungSV"/>
      </w:pPr>
      <w:r w:rsidRPr="00961389">
        <w:t>Autres tâches selon les besoins et en accord avec le comité directeur.</w:t>
      </w:r>
    </w:p>
    <w:sectPr w:rsidR="00986AA4" w:rsidRPr="0096138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8B0D" w14:textId="77777777" w:rsidR="0003040B" w:rsidRDefault="0003040B" w:rsidP="00804A11">
      <w:pPr>
        <w:spacing w:before="0" w:after="0" w:line="240" w:lineRule="auto"/>
      </w:pPr>
      <w:r>
        <w:separator/>
      </w:r>
    </w:p>
  </w:endnote>
  <w:endnote w:type="continuationSeparator" w:id="0">
    <w:p w14:paraId="52475C73" w14:textId="77777777" w:rsidR="0003040B" w:rsidRDefault="0003040B"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2B7108CC" w14:textId="77777777" w:rsidR="00804A11" w:rsidRPr="007F5A19" w:rsidRDefault="00804A11" w:rsidP="00804A11">
            <w:pPr>
              <w:pStyle w:val="Fuzeile"/>
              <w:rPr>
                <w:color w:val="BFBFBF" w:themeColor="background1" w:themeShade="BF"/>
                <w:szCs w:val="18"/>
              </w:rPr>
            </w:pPr>
          </w:p>
          <w:p w14:paraId="2A6B312F" w14:textId="77777777" w:rsidR="00804A11" w:rsidRPr="004C3AD9" w:rsidRDefault="00804A11" w:rsidP="00804A11">
            <w:pPr>
              <w:pStyle w:val="Untertitel"/>
              <w:pBdr>
                <w:bottom w:val="single" w:sz="4" w:space="1" w:color="BFBFBF" w:themeColor="background1" w:themeShade="BF"/>
              </w:pBdr>
            </w:pPr>
          </w:p>
          <w:p w14:paraId="6D4A9EF4"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szCs w:val="18"/>
              </w:rPr>
              <w:tab/>
            </w:r>
          </w:p>
          <w:p w14:paraId="62C0F066" w14:textId="3E4F4AF3" w:rsidR="00804A11" w:rsidRPr="007F5A19" w:rsidRDefault="00C22236" w:rsidP="00804A11">
            <w:pPr>
              <w:pStyle w:val="Fuzeile"/>
              <w:rPr>
                <w:color w:val="BFBFBF" w:themeColor="background1" w:themeShade="BF"/>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A5DE" w14:textId="77777777" w:rsidR="0003040B" w:rsidRDefault="0003040B" w:rsidP="00804A11">
      <w:pPr>
        <w:spacing w:before="0" w:after="0" w:line="240" w:lineRule="auto"/>
      </w:pPr>
      <w:r>
        <w:separator/>
      </w:r>
    </w:p>
  </w:footnote>
  <w:footnote w:type="continuationSeparator" w:id="0">
    <w:p w14:paraId="267F30E1" w14:textId="77777777" w:rsidR="0003040B" w:rsidRDefault="0003040B"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E2CB" w14:textId="77777777" w:rsidR="00804A11" w:rsidRDefault="00804A11" w:rsidP="00804A11">
    <w:pPr>
      <w:pStyle w:val="Untertitel"/>
      <w:pBdr>
        <w:bottom w:val="single" w:sz="4" w:space="1" w:color="BFBFBF" w:themeColor="background1" w:themeShade="BF"/>
      </w:pBdr>
      <w:spacing w:before="0"/>
    </w:pPr>
    <w:r>
      <w:rPr>
        <w:noProof/>
        <w:lang w:eastAsia="de-CH"/>
      </w:rPr>
      <w:drawing>
        <wp:anchor distT="0" distB="0" distL="114300" distR="114300" simplePos="0" relativeHeight="251659264" behindDoc="0" locked="0" layoutInCell="1" allowOverlap="1" wp14:anchorId="6B764645" wp14:editId="3372B383">
          <wp:simplePos x="0" y="0"/>
          <wp:positionH relativeFrom="margin">
            <wp:align>right</wp:align>
          </wp:positionH>
          <wp:positionV relativeFrom="paragraph">
            <wp:posOffset>11568</wp:posOffset>
          </wp:positionV>
          <wp:extent cx="1022350" cy="481965"/>
          <wp:effectExtent l="0" t="0" r="6350" b="0"/>
          <wp:wrapNone/>
          <wp:docPr id="27" name="Grafik 27"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Text, Grafiken,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22350" cy="481965"/>
                  </a:xfrm>
                  <a:prstGeom prst="rect">
                    <a:avLst/>
                  </a:prstGeom>
                </pic:spPr>
              </pic:pic>
            </a:graphicData>
          </a:graphic>
          <wp14:sizeRelH relativeFrom="margin">
            <wp14:pctWidth>0</wp14:pctWidth>
          </wp14:sizeRelH>
          <wp14:sizeRelV relativeFrom="margin">
            <wp14:pctHeight>0</wp14:pctHeight>
          </wp14:sizeRelV>
        </wp:anchor>
      </w:drawing>
    </w:r>
  </w:p>
  <w:p w14:paraId="5642759D" w14:textId="77777777" w:rsidR="00804A11" w:rsidRDefault="00804A11" w:rsidP="00804A11">
    <w:pPr>
      <w:pStyle w:val="Untertitel"/>
      <w:pBdr>
        <w:bottom w:val="single" w:sz="4" w:space="1" w:color="BFBFBF" w:themeColor="background1" w:themeShade="BF"/>
      </w:pBdr>
      <w:spacing w:before="0"/>
    </w:pPr>
  </w:p>
  <w:p w14:paraId="4EA6E924" w14:textId="77777777" w:rsidR="00804A11" w:rsidRPr="004C3AD9" w:rsidRDefault="00804A11" w:rsidP="00804A11">
    <w:pPr>
      <w:pStyle w:val="Untertitel"/>
      <w:pBdr>
        <w:bottom w:val="single" w:sz="4" w:space="1" w:color="BFBFBF" w:themeColor="background1" w:themeShade="BF"/>
      </w:pBdr>
      <w:spacing w:before="0"/>
    </w:pPr>
    <w:r>
      <w:br/>
    </w:r>
  </w:p>
  <w:p w14:paraId="744AF380" w14:textId="77777777" w:rsidR="00804A11" w:rsidRPr="00804A11" w:rsidRDefault="00804A11" w:rsidP="00804A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62F"/>
    <w:multiLevelType w:val="hybridMultilevel"/>
    <w:tmpl w:val="B31E3D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C8141B1"/>
    <w:multiLevelType w:val="hybridMultilevel"/>
    <w:tmpl w:val="AD5408D4"/>
    <w:lvl w:ilvl="0" w:tplc="46F45B26">
      <w:start w:val="1"/>
      <w:numFmt w:val="bullet"/>
      <w:lvlText w:val=""/>
      <w:lvlJc w:val="left"/>
      <w:pPr>
        <w:tabs>
          <w:tab w:val="num" w:pos="765"/>
        </w:tabs>
        <w:ind w:left="765" w:hanging="340"/>
      </w:pPr>
      <w:rPr>
        <w:rFonts w:ascii="Symbol" w:hAnsi="Symbol" w:hint="default"/>
      </w:rPr>
    </w:lvl>
    <w:lvl w:ilvl="1" w:tplc="1A8820EA">
      <w:start w:val="1"/>
      <w:numFmt w:val="bullet"/>
      <w:lvlText w:val=""/>
      <w:lvlJc w:val="left"/>
      <w:pPr>
        <w:tabs>
          <w:tab w:val="num" w:pos="1846"/>
        </w:tabs>
        <w:ind w:left="1846" w:hanging="340"/>
      </w:pPr>
      <w:rPr>
        <w:rFonts w:ascii="Symbol" w:hAnsi="Symbol"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1E3928EA"/>
    <w:multiLevelType w:val="hybridMultilevel"/>
    <w:tmpl w:val="9F9EE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D61449"/>
    <w:multiLevelType w:val="hybridMultilevel"/>
    <w:tmpl w:val="E8988DCE"/>
    <w:lvl w:ilvl="0" w:tplc="84286A86">
      <w:start w:val="1"/>
      <w:numFmt w:val="bullet"/>
      <w:pStyle w:val="AufzhlungSV"/>
      <w:lvlText w:val="─"/>
      <w:lvlJc w:val="left"/>
      <w:pPr>
        <w:ind w:left="360" w:hanging="360"/>
      </w:pPr>
      <w:rPr>
        <w:rFonts w:ascii="Calibri" w:hAnsi="Calibri"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4550E20"/>
    <w:multiLevelType w:val="hybridMultilevel"/>
    <w:tmpl w:val="0E82E5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D087F9F"/>
    <w:multiLevelType w:val="hybridMultilevel"/>
    <w:tmpl w:val="C6AEBE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DA902ED"/>
    <w:multiLevelType w:val="hybridMultilevel"/>
    <w:tmpl w:val="3A286B78"/>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F3B571C"/>
    <w:multiLevelType w:val="hybridMultilevel"/>
    <w:tmpl w:val="306E4B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7098466">
    <w:abstractNumId w:val="4"/>
  </w:num>
  <w:num w:numId="2" w16cid:durableId="1327398231">
    <w:abstractNumId w:val="7"/>
  </w:num>
  <w:num w:numId="3" w16cid:durableId="1435202061">
    <w:abstractNumId w:val="1"/>
  </w:num>
  <w:num w:numId="4" w16cid:durableId="63993050">
    <w:abstractNumId w:val="1"/>
  </w:num>
  <w:num w:numId="5" w16cid:durableId="1947349732">
    <w:abstractNumId w:val="1"/>
  </w:num>
  <w:num w:numId="6" w16cid:durableId="61372487">
    <w:abstractNumId w:val="1"/>
  </w:num>
  <w:num w:numId="7" w16cid:durableId="301423905">
    <w:abstractNumId w:val="1"/>
  </w:num>
  <w:num w:numId="8" w16cid:durableId="626279479">
    <w:abstractNumId w:val="1"/>
  </w:num>
  <w:num w:numId="9" w16cid:durableId="783033889">
    <w:abstractNumId w:val="8"/>
  </w:num>
  <w:num w:numId="10" w16cid:durableId="172574678">
    <w:abstractNumId w:val="5"/>
  </w:num>
  <w:num w:numId="11" w16cid:durableId="1517422702">
    <w:abstractNumId w:val="3"/>
  </w:num>
  <w:num w:numId="12" w16cid:durableId="740180601">
    <w:abstractNumId w:val="6"/>
  </w:num>
  <w:num w:numId="13" w16cid:durableId="371660575">
    <w:abstractNumId w:val="2"/>
  </w:num>
  <w:num w:numId="14" w16cid:durableId="39852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0B"/>
    <w:rsid w:val="0003040B"/>
    <w:rsid w:val="00037046"/>
    <w:rsid w:val="0007044C"/>
    <w:rsid w:val="000E54B6"/>
    <w:rsid w:val="00263CA5"/>
    <w:rsid w:val="0027405E"/>
    <w:rsid w:val="00300573"/>
    <w:rsid w:val="003041C7"/>
    <w:rsid w:val="00322235"/>
    <w:rsid w:val="0039757E"/>
    <w:rsid w:val="003E78B8"/>
    <w:rsid w:val="00447EAB"/>
    <w:rsid w:val="004C7986"/>
    <w:rsid w:val="005121DC"/>
    <w:rsid w:val="005142DB"/>
    <w:rsid w:val="0053123B"/>
    <w:rsid w:val="00531ADF"/>
    <w:rsid w:val="00592B71"/>
    <w:rsid w:val="005A1C8D"/>
    <w:rsid w:val="005B6011"/>
    <w:rsid w:val="00631B85"/>
    <w:rsid w:val="0063606B"/>
    <w:rsid w:val="006D773E"/>
    <w:rsid w:val="00735547"/>
    <w:rsid w:val="0078002F"/>
    <w:rsid w:val="00792ACA"/>
    <w:rsid w:val="007930CB"/>
    <w:rsid w:val="007C7EA5"/>
    <w:rsid w:val="007F3F4B"/>
    <w:rsid w:val="00804A11"/>
    <w:rsid w:val="00816D39"/>
    <w:rsid w:val="00835383"/>
    <w:rsid w:val="00881355"/>
    <w:rsid w:val="00896E43"/>
    <w:rsid w:val="008A4BAC"/>
    <w:rsid w:val="00961389"/>
    <w:rsid w:val="009855CF"/>
    <w:rsid w:val="00986AA4"/>
    <w:rsid w:val="009934AD"/>
    <w:rsid w:val="009B1EA3"/>
    <w:rsid w:val="009D7861"/>
    <w:rsid w:val="00A154B4"/>
    <w:rsid w:val="00A338CF"/>
    <w:rsid w:val="00A43D3C"/>
    <w:rsid w:val="00AE2714"/>
    <w:rsid w:val="00AF4897"/>
    <w:rsid w:val="00B23653"/>
    <w:rsid w:val="00B82F0F"/>
    <w:rsid w:val="00B87FBC"/>
    <w:rsid w:val="00BE4B47"/>
    <w:rsid w:val="00C00D7D"/>
    <w:rsid w:val="00C22236"/>
    <w:rsid w:val="00C77D47"/>
    <w:rsid w:val="00CA3335"/>
    <w:rsid w:val="00CF76B3"/>
    <w:rsid w:val="00D11356"/>
    <w:rsid w:val="00D43F28"/>
    <w:rsid w:val="00D77230"/>
    <w:rsid w:val="00D95AE1"/>
    <w:rsid w:val="00ED2477"/>
    <w:rsid w:val="00ED5DDC"/>
    <w:rsid w:val="00F21313"/>
    <w:rsid w:val="00FA41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18B4"/>
  <w15:chartTrackingRefBased/>
  <w15:docId w15:val="{9D80CDA2-014F-4BE5-BC07-ABCBA06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06B"/>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63606B"/>
    <w:pPr>
      <w:keepNext/>
      <w:keepLines/>
      <w:pageBreakBefore/>
      <w:tabs>
        <w:tab w:val="left" w:pos="567"/>
      </w:tabs>
      <w:spacing w:before="480" w:after="240"/>
      <w:outlineLvl w:val="0"/>
    </w:pPr>
    <w:rPr>
      <w:rFonts w:ascii="Calibri" w:eastAsiaTheme="majorEastAsia" w:hAnsi="Calibri" w:cstheme="majorBidi"/>
      <w:b/>
      <w:color w:val="000000" w:themeColor="text1"/>
      <w:sz w:val="28"/>
      <w:szCs w:val="32"/>
      <w:lang w:val="en-US"/>
    </w:rPr>
  </w:style>
  <w:style w:type="paragraph" w:styleId="berschrift2">
    <w:name w:val="heading 2"/>
    <w:basedOn w:val="Standard"/>
    <w:next w:val="Standard"/>
    <w:link w:val="berschrift2Zchn"/>
    <w:uiPriority w:val="3"/>
    <w:qFormat/>
    <w:rsid w:val="00986AA4"/>
    <w:pPr>
      <w:keepNext/>
      <w:tabs>
        <w:tab w:val="left" w:pos="567"/>
      </w:tabs>
      <w:spacing w:before="240"/>
      <w:outlineLvl w:val="1"/>
    </w:pPr>
    <w:rPr>
      <w:rFonts w:eastAsia="Times New Roman" w:cs="Times New Roman"/>
      <w:b/>
      <w:spacing w:val="3"/>
      <w:szCs w:val="20"/>
      <w:lang w:val="de-DE" w:eastAsia="de-DE"/>
    </w:rPr>
  </w:style>
  <w:style w:type="paragraph" w:styleId="berschrift3">
    <w:name w:val="heading 3"/>
    <w:basedOn w:val="Standard"/>
    <w:next w:val="Standard"/>
    <w:link w:val="berschrift3Zchn"/>
    <w:uiPriority w:val="4"/>
    <w:qFormat/>
    <w:rsid w:val="0063606B"/>
    <w:pPr>
      <w:keepNext/>
      <w:tabs>
        <w:tab w:val="left" w:pos="567"/>
      </w:tabs>
      <w:spacing w:after="0"/>
      <w:outlineLvl w:val="2"/>
    </w:pPr>
    <w:rPr>
      <w:rFonts w:eastAsia="Times New Roman" w:cs="Times New Roman"/>
      <w:i/>
      <w:spacing w:val="3"/>
      <w:szCs w:val="20"/>
      <w:lang w:val="de-DE"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63606B"/>
    <w:rPr>
      <w:rFonts w:ascii="Calibri" w:eastAsiaTheme="majorEastAsia" w:hAnsi="Calibri" w:cstheme="majorBidi"/>
      <w:b/>
      <w:color w:val="000000" w:themeColor="text1"/>
      <w:kern w:val="0"/>
      <w:sz w:val="28"/>
      <w:szCs w:val="32"/>
      <w:lang w:val="en-US"/>
      <w14:ligatures w14:val="none"/>
    </w:rPr>
  </w:style>
  <w:style w:type="character" w:customStyle="1" w:styleId="berschrift2Zchn">
    <w:name w:val="Überschrift 2 Zchn"/>
    <w:basedOn w:val="Absatz-Standardschriftart"/>
    <w:link w:val="berschrift2"/>
    <w:uiPriority w:val="3"/>
    <w:rsid w:val="00986AA4"/>
    <w:rPr>
      <w:rFonts w:eastAsia="Times New Roman" w:cs="Times New Roman"/>
      <w:b/>
      <w:spacing w:val="3"/>
      <w:kern w:val="0"/>
      <w:sz w:val="20"/>
      <w:szCs w:val="20"/>
      <w:lang w:val="de-DE"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63606B"/>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63606B"/>
    <w:rPr>
      <w:rFonts w:asciiTheme="majorHAnsi" w:eastAsiaTheme="majorEastAsia" w:hAnsiTheme="majorHAnsi" w:cstheme="majorBidi"/>
      <w:color w:val="000000" w:themeColor="text1"/>
      <w:spacing w:val="-10"/>
      <w:kern w:val="28"/>
      <w:sz w:val="56"/>
      <w:szCs w:val="56"/>
      <w14:ligatures w14:val="none"/>
    </w:rPr>
  </w:style>
  <w:style w:type="table" w:styleId="EinfacheTabelle5">
    <w:name w:val="Plain Table 5"/>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63606B"/>
    <w:pPr>
      <w:numPr>
        <w:numId w:val="1"/>
      </w:numPr>
      <w:tabs>
        <w:tab w:val="left" w:pos="425"/>
      </w:tabs>
      <w:contextualSpacing/>
    </w:pPr>
    <w:rPr>
      <w:lang w:val="fr-CH"/>
    </w:rPr>
  </w:style>
  <w:style w:type="character" w:customStyle="1" w:styleId="AufzhlungSVZchn">
    <w:name w:val="Aufzählung SV Zchn"/>
    <w:basedOn w:val="Absatz-Standardschriftart"/>
    <w:link w:val="AufzhlungSV"/>
    <w:uiPriority w:val="6"/>
    <w:rsid w:val="0063606B"/>
    <w:rPr>
      <w:kern w:val="0"/>
      <w:sz w:val="20"/>
      <w:lang w:val="fr-CH"/>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63606B"/>
    <w:pPr>
      <w:numPr>
        <w:numId w:val="2"/>
      </w:numPr>
      <w:tabs>
        <w:tab w:val="left" w:pos="425"/>
      </w:tabs>
    </w:pPr>
    <w:rPr>
      <w:lang w:val="fr-CH"/>
    </w:rPr>
  </w:style>
  <w:style w:type="character" w:customStyle="1" w:styleId="NummerierungSVZchn">
    <w:name w:val="Nummerierung SV Zchn"/>
    <w:basedOn w:val="ListenabsatzZchn"/>
    <w:link w:val="NummerierungSV"/>
    <w:uiPriority w:val="5"/>
    <w:rsid w:val="0063606B"/>
    <w:rPr>
      <w:kern w:val="0"/>
      <w:sz w:val="20"/>
      <w:lang w:val="fr-CH"/>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63606B"/>
    <w:rPr>
      <w:rFonts w:eastAsia="Times New Roman" w:cs="Times New Roman"/>
      <w:i/>
      <w:spacing w:val="3"/>
      <w:kern w:val="0"/>
      <w:sz w:val="20"/>
      <w:szCs w:val="20"/>
      <w:lang w:val="de-DE"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03040B"/>
    <w:rPr>
      <w:b/>
      <w:bCs/>
      <w:i/>
      <w:iCs/>
      <w:spacing w:val="5"/>
    </w:rPr>
  </w:style>
  <w:style w:type="paragraph" w:styleId="berarbeitung">
    <w:name w:val="Revision"/>
    <w:hidden/>
    <w:uiPriority w:val="99"/>
    <w:semiHidden/>
    <w:rsid w:val="00735547"/>
    <w:pPr>
      <w:spacing w:after="0" w:line="240" w:lineRule="auto"/>
    </w:pPr>
    <w:rPr>
      <w:kern w:val="0"/>
      <w:sz w:val="20"/>
      <w14:ligatures w14:val="none"/>
    </w:rPr>
  </w:style>
  <w:style w:type="character" w:styleId="NichtaufgelsteErwhnung">
    <w:name w:val="Unresolved Mention"/>
    <w:basedOn w:val="Absatz-Standardschriftart"/>
    <w:uiPriority w:val="99"/>
    <w:semiHidden/>
    <w:unhideWhenUsed/>
    <w:rsid w:val="009D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deubelbeiss@volleybal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Dokumente_SV.dotx</Template>
  <TotalTime>0</TotalTime>
  <Pages>3</Pages>
  <Words>537</Words>
  <Characters>3389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docId:701244066255044EBD16E738C5265DAE</cp:keywords>
  <dc:description/>
  <cp:lastModifiedBy>Nils Hinkelmann</cp:lastModifiedBy>
  <cp:revision>6</cp:revision>
  <dcterms:created xsi:type="dcterms:W3CDTF">2025-07-16T17:41:00Z</dcterms:created>
  <dcterms:modified xsi:type="dcterms:W3CDTF">2025-08-07T08:07:00Z</dcterms:modified>
</cp:coreProperties>
</file>